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430F051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5C3328">
        <w:rPr>
          <w:rFonts w:asciiTheme="minorHAnsi" w:hAnsiTheme="minorHAnsi" w:cs="Calibri"/>
          <w:b/>
          <w:bCs/>
          <w:sz w:val="28"/>
        </w:rPr>
        <w:t xml:space="preserve"> </w:t>
      </w:r>
      <w:r w:rsidR="00565500">
        <w:rPr>
          <w:rFonts w:asciiTheme="minorHAnsi" w:hAnsiTheme="minorHAnsi" w:cs="Calibri"/>
          <w:b/>
          <w:bCs/>
          <w:sz w:val="28"/>
        </w:rPr>
        <w:t xml:space="preserve">AND NOTICE </w:t>
      </w:r>
      <w:r w:rsidR="00153670">
        <w:rPr>
          <w:rFonts w:asciiTheme="minorHAnsi" w:hAnsiTheme="minorHAnsi" w:cs="Calibri"/>
          <w:b/>
          <w:bCs/>
          <w:sz w:val="28"/>
        </w:rPr>
        <w:t>–</w:t>
      </w:r>
      <w:r w:rsidR="00565500">
        <w:rPr>
          <w:rFonts w:asciiTheme="minorHAnsi" w:hAnsiTheme="minorHAnsi" w:cs="Calibri"/>
          <w:b/>
          <w:bCs/>
          <w:sz w:val="28"/>
        </w:rPr>
        <w:t xml:space="preserve"> POLICE</w:t>
      </w:r>
      <w:r w:rsidR="00153670">
        <w:rPr>
          <w:rFonts w:asciiTheme="minorHAnsi" w:hAnsiTheme="minorHAnsi" w:cs="Calibri"/>
          <w:b/>
          <w:bCs/>
          <w:sz w:val="28"/>
        </w:rPr>
        <w:t xml:space="preserve"> </w:t>
      </w:r>
      <w:r w:rsidR="00565500">
        <w:rPr>
          <w:rFonts w:asciiTheme="minorHAnsi" w:hAnsiTheme="minorHAnsi" w:cs="Calibri"/>
          <w:b/>
          <w:bCs/>
          <w:sz w:val="28"/>
        </w:rPr>
        <w:t xml:space="preserve">ISSUED INTERIM </w:t>
      </w:r>
      <w:r w:rsidR="005C3328">
        <w:rPr>
          <w:rFonts w:asciiTheme="minorHAnsi" w:hAnsiTheme="minorHAnsi" w:cs="Calibri"/>
          <w:b/>
          <w:bCs/>
          <w:sz w:val="28"/>
        </w:rPr>
        <w:t>INTERVENTION ORDER</w:t>
      </w:r>
    </w:p>
    <w:p w14:paraId="52F95155" w14:textId="77777777" w:rsidR="00DF59D9" w:rsidRPr="007E4456" w:rsidRDefault="00DF59D9" w:rsidP="001905C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44318E7B" w14:textId="54569DCF" w:rsidR="00DF59D9" w:rsidRDefault="00B6461A" w:rsidP="00DF59D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>
        <w:rPr>
          <w:rFonts w:asciiTheme="minorHAnsi" w:hAnsiTheme="minorHAnsi" w:cs="Calibri"/>
          <w:iCs/>
        </w:rPr>
        <w:t>[</w:t>
      </w:r>
      <w:r w:rsidR="00DF59D9" w:rsidRPr="00B6461A">
        <w:rPr>
          <w:rFonts w:asciiTheme="minorHAnsi" w:hAnsiTheme="minorHAnsi" w:cs="Calibri"/>
          <w:i/>
          <w:iCs/>
        </w:rPr>
        <w:t>MAGISTRATES</w:t>
      </w:r>
      <w:r w:rsidR="009C02EC" w:rsidRPr="00B6461A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>]</w:t>
      </w:r>
      <w:r w:rsidR="00BB7ADF" w:rsidRPr="00BB7ADF">
        <w:rPr>
          <w:rFonts w:asciiTheme="minorHAnsi" w:hAnsiTheme="minorHAnsi" w:cs="Calibri"/>
          <w:iCs/>
        </w:rPr>
        <w:t xml:space="preserve"> </w:t>
      </w:r>
      <w:r w:rsidR="004E15E4">
        <w:rPr>
          <w:rFonts w:asciiTheme="minorHAnsi" w:hAnsiTheme="minorHAnsi" w:cs="Calibri"/>
          <w:b/>
          <w:sz w:val="12"/>
        </w:rPr>
        <w:t>Select</w:t>
      </w:r>
      <w:r w:rsidRPr="00864BA0">
        <w:rPr>
          <w:rFonts w:asciiTheme="minorHAnsi" w:hAnsiTheme="minorHAnsi" w:cs="Calibri"/>
          <w:b/>
          <w:sz w:val="12"/>
        </w:rPr>
        <w:t xml:space="preserve"> one </w:t>
      </w:r>
      <w:r w:rsidR="00DF59D9" w:rsidRPr="00F54491">
        <w:rPr>
          <w:rFonts w:asciiTheme="minorHAnsi" w:hAnsiTheme="minorHAnsi" w:cs="Calibri"/>
          <w:iCs/>
        </w:rPr>
        <w:t xml:space="preserve">COURT </w:t>
      </w:r>
      <w:r w:rsidR="00DF59D9" w:rsidRPr="00F54491">
        <w:rPr>
          <w:rFonts w:asciiTheme="minorHAnsi" w:hAnsiTheme="minorHAnsi" w:cs="Calibri"/>
          <w:bCs/>
        </w:rPr>
        <w:t>OF SOUTH AUSTRALIA</w:t>
      </w:r>
      <w:r w:rsidR="00DF59D9">
        <w:rPr>
          <w:rFonts w:asciiTheme="minorHAnsi" w:hAnsiTheme="minorHAnsi" w:cs="Calibri"/>
          <w:bCs/>
        </w:rPr>
        <w:t xml:space="preserve"> </w:t>
      </w:r>
    </w:p>
    <w:p w14:paraId="3C33E9D6" w14:textId="04F804CD" w:rsidR="00DF59D9" w:rsidRDefault="0010513C" w:rsidP="00746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901F5">
        <w:rPr>
          <w:rFonts w:asciiTheme="minorHAnsi" w:hAnsiTheme="minorHAnsi" w:cs="Calibri"/>
          <w:iCs/>
        </w:rPr>
        <w:t xml:space="preserve">STATUTORY </w:t>
      </w:r>
      <w:r w:rsidR="00DF59D9" w:rsidRPr="00017403">
        <w:rPr>
          <w:rFonts w:asciiTheme="minorHAnsi" w:hAnsiTheme="minorHAnsi" w:cs="Calibri"/>
          <w:iCs/>
        </w:rPr>
        <w:t>JURISDICTION</w:t>
      </w:r>
      <w:bookmarkEnd w:id="0"/>
    </w:p>
    <w:p w14:paraId="39DCCC9E" w14:textId="515EA54A" w:rsidR="00746CC8" w:rsidRPr="00AE2EB9" w:rsidRDefault="00746CC8" w:rsidP="00746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AE2EB9">
        <w:rPr>
          <w:rFonts w:asciiTheme="minorHAnsi" w:hAnsiTheme="minorHAnsi" w:cs="Calibri"/>
          <w:iCs/>
        </w:rPr>
        <w:t xml:space="preserve">Case Number: </w:t>
      </w:r>
    </w:p>
    <w:p w14:paraId="36F7F86D" w14:textId="39189EBD" w:rsidR="00746CC8" w:rsidRPr="00AE2EB9" w:rsidRDefault="00746CC8" w:rsidP="00436F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AE2EB9">
        <w:rPr>
          <w:rFonts w:asciiTheme="minorHAnsi" w:hAnsiTheme="minorHAnsi" w:cs="Calibri"/>
          <w:iCs/>
        </w:rPr>
        <w:t>Order Identifier:</w:t>
      </w:r>
    </w:p>
    <w:p w14:paraId="2E9E98D3" w14:textId="6F73107B" w:rsidR="00DF59D9" w:rsidRPr="00AE2EB9" w:rsidRDefault="00565500" w:rsidP="00DF59D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AE2EB9">
        <w:rPr>
          <w:rFonts w:asciiTheme="minorHAnsi" w:hAnsiTheme="minorHAnsi" w:cs="Calibri"/>
          <w:b/>
        </w:rPr>
        <w:t>COMMISSONER OF POLICE</w:t>
      </w:r>
    </w:p>
    <w:p w14:paraId="5D4D7210" w14:textId="42C73618" w:rsidR="0018013F" w:rsidRPr="00AE2EB9" w:rsidDel="00897A6B" w:rsidRDefault="00DF59D9" w:rsidP="00DF59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AE2EB9" w:rsidDel="00897A6B">
        <w:rPr>
          <w:rFonts w:asciiTheme="minorHAnsi" w:hAnsiTheme="minorHAnsi" w:cs="Calibri"/>
          <w:b/>
        </w:rPr>
        <w:t xml:space="preserve">Applicant </w:t>
      </w:r>
    </w:p>
    <w:p w14:paraId="2B7E92D6" w14:textId="01D0B657" w:rsidR="00DF59D9" w:rsidRPr="00AE2EB9" w:rsidRDefault="00DF59D9" w:rsidP="00DF59D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AE2EB9">
        <w:rPr>
          <w:rFonts w:asciiTheme="minorHAnsi" w:hAnsiTheme="minorHAnsi" w:cs="Calibri"/>
          <w:b/>
        </w:rPr>
        <w:t>[</w:t>
      </w:r>
      <w:r w:rsidRPr="00AE2EB9">
        <w:rPr>
          <w:rFonts w:asciiTheme="minorHAnsi" w:hAnsiTheme="minorHAnsi" w:cs="Calibri"/>
          <w:b/>
          <w:i/>
        </w:rPr>
        <w:t>FULL NAME</w:t>
      </w:r>
      <w:r w:rsidRPr="00AE2EB9">
        <w:rPr>
          <w:rFonts w:asciiTheme="minorHAnsi" w:hAnsiTheme="minorHAnsi" w:cs="Calibri"/>
          <w:b/>
        </w:rPr>
        <w:t>]</w:t>
      </w:r>
    </w:p>
    <w:p w14:paraId="31D3ECD1" w14:textId="5FB4A9CF" w:rsidR="00DF59D9" w:rsidRPr="00AE2EB9" w:rsidDel="00897A6B" w:rsidRDefault="00DF59D9" w:rsidP="00DF59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AE2EB9" w:rsidDel="00897A6B">
        <w:rPr>
          <w:rFonts w:asciiTheme="minorHAnsi" w:hAnsiTheme="minorHAnsi" w:cs="Calibri"/>
          <w:b/>
        </w:rPr>
        <w:t xml:space="preserve">Respondent </w:t>
      </w:r>
    </w:p>
    <w:bookmarkEnd w:id="1"/>
    <w:bookmarkEnd w:id="2"/>
    <w:p w14:paraId="20D49909" w14:textId="4F9EA4F9" w:rsidR="00E23AA6" w:rsidRPr="00AE2EB9" w:rsidRDefault="00E23AA6" w:rsidP="00436F43">
      <w:pPr>
        <w:spacing w:before="240"/>
        <w:ind w:right="142"/>
        <w:rPr>
          <w:rFonts w:asciiTheme="minorHAnsi" w:hAnsiTheme="minorHAnsi" w:cs="Calibri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E411C" w:rsidRPr="00AE2EB9" w14:paraId="75F98584" w14:textId="77777777" w:rsidTr="00AE411C">
        <w:trPr>
          <w:cantSplit/>
          <w:trHeight w:val="510"/>
          <w:jc w:val="center"/>
        </w:trPr>
        <w:tc>
          <w:tcPr>
            <w:tcW w:w="2581" w:type="dxa"/>
          </w:tcPr>
          <w:p w14:paraId="20BA63F3" w14:textId="77777777" w:rsidR="00AE411C" w:rsidRPr="00AE2EB9" w:rsidRDefault="00AE411C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E2EB9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vAlign w:val="center"/>
          </w:tcPr>
          <w:p w14:paraId="299937AC" w14:textId="08BEE730" w:rsidR="00AE411C" w:rsidRPr="00AE2EB9" w:rsidRDefault="00565500" w:rsidP="00AE41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E2EB9">
              <w:rPr>
                <w:rFonts w:cs="Arial"/>
                <w:szCs w:val="22"/>
                <w:lang w:val="en-US"/>
              </w:rPr>
              <w:t>Commissioner of</w:t>
            </w:r>
            <w:r w:rsidR="00AE411C" w:rsidRPr="00AE2EB9">
              <w:rPr>
                <w:rFonts w:cs="Arial"/>
                <w:szCs w:val="22"/>
                <w:lang w:val="en-US"/>
              </w:rPr>
              <w:t xml:space="preserve"> Police</w:t>
            </w:r>
          </w:p>
        </w:tc>
      </w:tr>
      <w:tr w:rsidR="005C3328" w:rsidRPr="00AE2EB9" w14:paraId="5065EC02" w14:textId="77777777" w:rsidTr="000B6576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2F5CF61C" w14:textId="53E3B442" w:rsidR="005C3328" w:rsidRPr="00AE2EB9" w:rsidRDefault="00565500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E2EB9">
              <w:rPr>
                <w:rFonts w:cs="Arial"/>
                <w:szCs w:val="22"/>
                <w:lang w:val="en-US"/>
              </w:rPr>
              <w:t>Name of</w:t>
            </w:r>
            <w:r w:rsidR="005C3328" w:rsidRPr="00AE2EB9">
              <w:rPr>
                <w:rFonts w:cs="Arial"/>
                <w:szCs w:val="22"/>
                <w:lang w:val="en-US"/>
              </w:rPr>
              <w:t xml:space="preserve"> officer </w:t>
            </w:r>
            <w:r w:rsidRPr="00AE2EB9">
              <w:rPr>
                <w:rFonts w:cs="Arial"/>
                <w:szCs w:val="22"/>
                <w:lang w:val="en-US"/>
              </w:rPr>
              <w:t>issuing interim order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C5A546F" w14:textId="77777777" w:rsidR="005C3328" w:rsidRPr="00AE2EB9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C3328" w:rsidRPr="009C0B31" w14:paraId="3BB9C5E0" w14:textId="77777777" w:rsidTr="000B6576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711BDFB7" w14:textId="77777777" w:rsidR="005C3328" w:rsidRPr="00AE2EB9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5626B43" w14:textId="707EE0DC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E2EB9">
              <w:rPr>
                <w:rFonts w:cs="Arial"/>
                <w:b/>
                <w:sz w:val="12"/>
                <w:szCs w:val="22"/>
                <w:lang w:val="en-US"/>
              </w:rPr>
              <w:t>Name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</w:tr>
      <w:tr w:rsidR="005C3328" w:rsidRPr="009C0B31" w14:paraId="1950D73A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700A60E" w14:textId="39FC078F" w:rsidR="005C3328" w:rsidRPr="009C0B31" w:rsidRDefault="0092102B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Issuing </w:t>
            </w:r>
            <w:r w:rsidR="005C3328">
              <w:rPr>
                <w:rFonts w:cs="Arial"/>
                <w:szCs w:val="22"/>
                <w:lang w:val="en-US"/>
              </w:rPr>
              <w:t xml:space="preserve">officer details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EEF42CD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BE27289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C3328" w:rsidRPr="009C0B31" w14:paraId="3218B341" w14:textId="77777777" w:rsidTr="00B102C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D5D7D4C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69CB36A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9BA514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B102C0" w:rsidRPr="009C0B31" w14:paraId="60465387" w14:textId="77777777" w:rsidTr="00B102C0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BE71ABD" w14:textId="77777777" w:rsidR="00B102C0" w:rsidRPr="00B529E5" w:rsidRDefault="00B102C0" w:rsidP="00B102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61E081C0" w14:textId="1BF9C278" w:rsidR="00B102C0" w:rsidRPr="009C0B31" w:rsidRDefault="00B102C0" w:rsidP="00B102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CDE91DE" w14:textId="77777777" w:rsidR="00B102C0" w:rsidRPr="009C0B31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18ED9CE" w14:textId="77777777" w:rsidR="00B102C0" w:rsidRPr="009C0B31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102C0" w:rsidRPr="009C0B31" w14:paraId="319706DE" w14:textId="77777777" w:rsidTr="00B102C0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04FF5BE2" w14:textId="77777777" w:rsidR="00B102C0" w:rsidRPr="009C0B31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3749304" w14:textId="44EEB81F" w:rsidR="00B102C0" w:rsidRPr="009C0B31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A38D6D9" w14:textId="22A6ABAE" w:rsidR="00B102C0" w:rsidRPr="009C0B31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5C3328" w:rsidRPr="009C0B31" w14:paraId="18E3B849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8A186EC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C2026B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C3328" w:rsidRPr="009C0B31" w14:paraId="14C2C5DA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219432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A3F2D89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C3328" w:rsidRPr="009C0B31" w14:paraId="4BAD7885" w14:textId="77777777" w:rsidTr="000B657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F2CF0F3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A2448F5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D0FBF0F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0219D69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4A07B77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C3328" w:rsidRPr="009C0B31" w14:paraId="5B26CE87" w14:textId="77777777" w:rsidTr="000B657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8F55C8F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7ECB669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F1EB988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C052A6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52F85A5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C3328" w:rsidRPr="009C0B31" w14:paraId="1DFAE74A" w14:textId="77777777" w:rsidTr="000B657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CDE4BC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CCFC61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C3328" w:rsidRPr="009C0B31" w14:paraId="1D56F1E8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D87B163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9AD02F3" w14:textId="77777777" w:rsidR="005C3328" w:rsidRPr="009C0B31" w:rsidRDefault="005C3328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F59D9" w:rsidRPr="009C0B31" w14:paraId="3EC0B31D" w14:textId="77777777" w:rsidTr="005C12F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89DB3B" w14:textId="77777777" w:rsidR="00DF59D9" w:rsidRPr="009C0B31" w:rsidRDefault="00DF59D9" w:rsidP="005C12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3AC1D22" w14:textId="77777777" w:rsidR="00DF59D9" w:rsidRPr="009C0B31" w:rsidRDefault="00DF59D9" w:rsidP="005C12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CE66BC1" w14:textId="77777777" w:rsidR="00DF59D9" w:rsidRPr="009C0B31" w:rsidRDefault="00DF59D9" w:rsidP="005C12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F59D9" w:rsidRPr="009C0B31" w14:paraId="3B383225" w14:textId="77777777" w:rsidTr="005C12F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A43DE0" w14:textId="77777777" w:rsidR="00DF59D9" w:rsidRPr="009C0B31" w:rsidRDefault="00DF59D9" w:rsidP="005C12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4E661CA" w14:textId="5FCB7F21" w:rsidR="00DF59D9" w:rsidRPr="009C0B31" w:rsidRDefault="004F5251" w:rsidP="005C12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424AB0" w14:textId="13E8A0C8" w:rsidR="00DF59D9" w:rsidRPr="00B74B2E" w:rsidRDefault="004F5251" w:rsidP="005C12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DF59D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65FD700" w14:textId="56D415CD" w:rsidR="009C04AB" w:rsidRDefault="009C04AB" w:rsidP="001905C1">
      <w:pPr>
        <w:spacing w:before="120" w:after="120"/>
      </w:pPr>
    </w:p>
    <w:tbl>
      <w:tblPr>
        <w:tblStyle w:val="TableGrid1"/>
        <w:tblW w:w="5006" w:type="pct"/>
        <w:tblLayout w:type="fixed"/>
        <w:tblLook w:val="04A0" w:firstRow="1" w:lastRow="0" w:firstColumn="1" w:lastColumn="0" w:noHBand="0" w:noVBand="1"/>
      </w:tblPr>
      <w:tblGrid>
        <w:gridCol w:w="2581"/>
        <w:gridCol w:w="7889"/>
      </w:tblGrid>
      <w:tr w:rsidR="007E4456" w:rsidRPr="007E4456" w14:paraId="42817620" w14:textId="77777777" w:rsidTr="00F033DF">
        <w:trPr>
          <w:trHeight w:val="454"/>
        </w:trPr>
        <w:tc>
          <w:tcPr>
            <w:tcW w:w="2581" w:type="dxa"/>
            <w:vMerge w:val="restart"/>
          </w:tcPr>
          <w:p w14:paraId="4F4ED7B3" w14:textId="69935169" w:rsidR="00B102C0" w:rsidRPr="007E4456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E4456">
              <w:rPr>
                <w:rFonts w:cs="Arial"/>
                <w:szCs w:val="22"/>
                <w:lang w:val="en-US"/>
              </w:rPr>
              <w:t>Order Identifier</w:t>
            </w:r>
          </w:p>
        </w:tc>
        <w:tc>
          <w:tcPr>
            <w:tcW w:w="7889" w:type="dxa"/>
            <w:tcBorders>
              <w:bottom w:val="nil"/>
            </w:tcBorders>
          </w:tcPr>
          <w:p w14:paraId="1EB5E0E5" w14:textId="77777777" w:rsidR="00B102C0" w:rsidRPr="007E4456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E4456" w:rsidRPr="007E4456" w14:paraId="36BFCA56" w14:textId="77777777" w:rsidTr="00F033DF">
        <w:trPr>
          <w:trHeight w:val="85"/>
        </w:trPr>
        <w:tc>
          <w:tcPr>
            <w:tcW w:w="2581" w:type="dxa"/>
            <w:vMerge/>
          </w:tcPr>
          <w:p w14:paraId="7B9D87A8" w14:textId="77777777" w:rsidR="00B102C0" w:rsidRPr="007E4456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tcBorders>
              <w:top w:val="nil"/>
            </w:tcBorders>
            <w:vAlign w:val="bottom"/>
          </w:tcPr>
          <w:p w14:paraId="656A36A8" w14:textId="4348199F" w:rsidR="00B102C0" w:rsidRPr="007E4456" w:rsidRDefault="00B102C0" w:rsidP="00F033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E4456">
              <w:rPr>
                <w:rFonts w:cs="Arial"/>
                <w:b/>
                <w:sz w:val="12"/>
                <w:szCs w:val="22"/>
                <w:lang w:val="en-US"/>
              </w:rPr>
              <w:t>Order Identifier – Number</w:t>
            </w:r>
          </w:p>
        </w:tc>
      </w:tr>
    </w:tbl>
    <w:p w14:paraId="13CCBAC9" w14:textId="77777777" w:rsidR="009C04AB" w:rsidRDefault="009C04AB" w:rsidP="001905C1">
      <w:pPr>
        <w:spacing w:before="120" w:after="120"/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3BEE4AA0" w14:textId="77777777" w:rsidTr="00B102C0">
        <w:trPr>
          <w:cantSplit/>
          <w:trHeight w:val="754"/>
          <w:jc w:val="center"/>
        </w:trPr>
        <w:tc>
          <w:tcPr>
            <w:tcW w:w="2581" w:type="dxa"/>
            <w:vMerge w:val="restart"/>
          </w:tcPr>
          <w:p w14:paraId="19A6679F" w14:textId="4E854A43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  <w:r w:rsidR="004333BA">
              <w:rPr>
                <w:rFonts w:cs="Arial"/>
                <w:szCs w:val="22"/>
                <w:lang w:val="en-US"/>
              </w:rPr>
              <w:t xml:space="preserve"> (person against whom </w:t>
            </w:r>
            <w:r w:rsidR="0092102B">
              <w:rPr>
                <w:rFonts w:cs="Arial"/>
                <w:szCs w:val="22"/>
                <w:lang w:val="en-US"/>
              </w:rPr>
              <w:t>interim order made and final o</w:t>
            </w:r>
            <w:r w:rsidR="004333BA">
              <w:rPr>
                <w:rFonts w:cs="Arial"/>
                <w:szCs w:val="22"/>
                <w:lang w:val="en-US"/>
              </w:rPr>
              <w:t>rder sought)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C01000C" w14:textId="6A7ECD5F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C0B31" w:rsidRPr="009C0B31" w14:paraId="2ACA668B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1845C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1845C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1845C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04DF7" w:rsidRPr="009C0B31" w14:paraId="0E6A9568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E5F6BE0" w14:textId="32031DF7" w:rsidR="00304DF7" w:rsidRPr="00304DF7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Other </w:t>
            </w:r>
            <w:r w:rsidRPr="009C0B31">
              <w:rPr>
                <w:rFonts w:cs="Arial"/>
                <w:szCs w:val="22"/>
                <w:lang w:val="en-US"/>
              </w:rPr>
              <w:t>Address</w:t>
            </w:r>
            <w:r>
              <w:rPr>
                <w:rFonts w:cs="Arial"/>
                <w:szCs w:val="22"/>
                <w:lang w:val="en-US"/>
              </w:rPr>
              <w:t xml:space="preserve"> at which </w:t>
            </w:r>
            <w:r w:rsidRPr="00354645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may be found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optional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DBA480B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DF7" w:rsidRPr="009C0B31" w14:paraId="236EA0E7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9F26E3B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47B90CB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04DF7" w:rsidRPr="009C0B31" w14:paraId="5354DB38" w14:textId="77777777" w:rsidTr="000B657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1F79A2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08A3323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D8A626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26AD0E2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6DC0FBE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DF7" w:rsidRPr="009C0B31" w14:paraId="73B76366" w14:textId="77777777" w:rsidTr="000B657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6AD319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316B88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CF70738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DC9567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85C9B1C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04DF7" w:rsidRPr="009C0B31" w14:paraId="70BE311B" w14:textId="77777777" w:rsidTr="000B657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D6D4547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078D22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DF7" w:rsidRPr="009C0B31" w14:paraId="0594FB73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B6EDE41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75150C8" w14:textId="77777777" w:rsidR="00304DF7" w:rsidRPr="009C0B31" w:rsidRDefault="00304DF7" w:rsidP="000B657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C0B31" w:rsidRPr="009C0B31" w14:paraId="65792466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BB3100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F79FA0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8A1A534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7638B0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969BDC3" w14:textId="722F3F69" w:rsidR="009C0B31" w:rsidRPr="009C0B31" w:rsidRDefault="004F525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</w:tr>
      <w:tr w:rsidR="00304DF7" w:rsidRPr="009C0B31" w14:paraId="0586C539" w14:textId="77777777" w:rsidTr="000B6576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09DA9C54" w14:textId="66C3E527" w:rsidR="00304DF7" w:rsidRPr="00147B6D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Date of birth and </w:t>
            </w:r>
            <w:r w:rsidR="000E4E6D">
              <w:rPr>
                <w:rFonts w:cs="Arial"/>
                <w:szCs w:val="22"/>
                <w:lang w:val="en-US"/>
              </w:rPr>
              <w:t xml:space="preserve">driver’s 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number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2AC0521" w14:textId="77777777" w:rsidR="00304DF7" w:rsidRPr="009C0B31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C4D88D2" w14:textId="77777777" w:rsidR="00304DF7" w:rsidRPr="009C0B31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DF7" w:rsidRPr="009C0B31" w14:paraId="19D20D41" w14:textId="77777777" w:rsidTr="000B6576">
        <w:tblPrEx>
          <w:jc w:val="left"/>
        </w:tblPrEx>
        <w:trPr>
          <w:trHeight w:val="132"/>
        </w:trPr>
        <w:tc>
          <w:tcPr>
            <w:tcW w:w="2581" w:type="dxa"/>
            <w:vMerge/>
          </w:tcPr>
          <w:p w14:paraId="1E48C286" w14:textId="77777777" w:rsidR="00304DF7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  <w:vAlign w:val="bottom"/>
          </w:tcPr>
          <w:p w14:paraId="685B459A" w14:textId="77777777" w:rsidR="00304DF7" w:rsidRPr="00AA5378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Date of birth </w:t>
            </w:r>
          </w:p>
        </w:tc>
        <w:tc>
          <w:tcPr>
            <w:tcW w:w="3945" w:type="dxa"/>
            <w:gridSpan w:val="2"/>
            <w:tcBorders>
              <w:top w:val="nil"/>
            </w:tcBorders>
            <w:vAlign w:val="bottom"/>
          </w:tcPr>
          <w:p w14:paraId="108A0442" w14:textId="5BF0C26B" w:rsidR="00304DF7" w:rsidRPr="00AA5378" w:rsidRDefault="004F5251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Driver’s </w:t>
            </w:r>
            <w:proofErr w:type="spellStart"/>
            <w:r w:rsidR="00304DF7">
              <w:rPr>
                <w:rFonts w:cs="Arial"/>
                <w:b/>
                <w:sz w:val="12"/>
                <w:szCs w:val="12"/>
                <w:lang w:val="en-US"/>
              </w:rPr>
              <w:t>Licence</w:t>
            </w:r>
            <w:proofErr w:type="spellEnd"/>
            <w:r w:rsidR="00304DF7">
              <w:rPr>
                <w:rFonts w:cs="Arial"/>
                <w:b/>
                <w:sz w:val="12"/>
                <w:szCs w:val="12"/>
                <w:lang w:val="en-US"/>
              </w:rPr>
              <w:t xml:space="preserve"> number</w:t>
            </w:r>
          </w:p>
        </w:tc>
      </w:tr>
      <w:tr w:rsidR="00304DF7" w:rsidRPr="009C0B31" w14:paraId="511B3447" w14:textId="77777777" w:rsidTr="0007633A">
        <w:tblPrEx>
          <w:jc w:val="left"/>
        </w:tblPrEx>
        <w:trPr>
          <w:trHeight w:val="440"/>
        </w:trPr>
        <w:tc>
          <w:tcPr>
            <w:tcW w:w="2581" w:type="dxa"/>
            <w:vMerge w:val="restart"/>
          </w:tcPr>
          <w:p w14:paraId="436032FB" w14:textId="0663F2ED" w:rsidR="00304DF7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Gender</w:t>
            </w:r>
          </w:p>
        </w:tc>
        <w:tc>
          <w:tcPr>
            <w:tcW w:w="7889" w:type="dxa"/>
            <w:gridSpan w:val="5"/>
            <w:tcBorders>
              <w:top w:val="nil"/>
              <w:bottom w:val="nil"/>
            </w:tcBorders>
          </w:tcPr>
          <w:p w14:paraId="30DAB33F" w14:textId="77777777" w:rsidR="00304DF7" w:rsidRPr="00304DF7" w:rsidRDefault="00304DF7" w:rsidP="00304DF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12"/>
                <w:lang w:val="en-US"/>
              </w:rPr>
            </w:pPr>
          </w:p>
        </w:tc>
      </w:tr>
      <w:tr w:rsidR="00304DF7" w:rsidRPr="009C0B31" w14:paraId="4F8210CA" w14:textId="77777777" w:rsidTr="000B6576">
        <w:tblPrEx>
          <w:jc w:val="left"/>
        </w:tblPrEx>
        <w:trPr>
          <w:trHeight w:val="132"/>
        </w:trPr>
        <w:tc>
          <w:tcPr>
            <w:tcW w:w="2581" w:type="dxa"/>
            <w:vMerge/>
          </w:tcPr>
          <w:p w14:paraId="2325B78D" w14:textId="77777777" w:rsidR="00304DF7" w:rsidRDefault="00304DF7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61CF223" w14:textId="2D304727" w:rsidR="00304DF7" w:rsidRPr="004F5251" w:rsidRDefault="006245BF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>G</w:t>
            </w:r>
            <w:r w:rsidR="00304DF7" w:rsidRPr="004F5251">
              <w:rPr>
                <w:rFonts w:cs="Arial"/>
                <w:b/>
                <w:sz w:val="12"/>
                <w:szCs w:val="12"/>
                <w:lang w:val="en-US"/>
              </w:rPr>
              <w:t>ender</w:t>
            </w:r>
          </w:p>
        </w:tc>
      </w:tr>
    </w:tbl>
    <w:bookmarkEnd w:id="3"/>
    <w:p w14:paraId="30101F83" w14:textId="1B5B6A79" w:rsidR="002E7A84" w:rsidRPr="00643B2E" w:rsidRDefault="002E7A84" w:rsidP="002E7A84">
      <w:pPr>
        <w:spacing w:before="240"/>
        <w:ind w:right="142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t>Provision for multiple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E7A84" w:rsidRPr="009C0B31" w14:paraId="08FF55AB" w14:textId="77777777" w:rsidTr="001C0E0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F564B56" w14:textId="673C559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C94F171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E7A84" w:rsidRPr="009C0B31" w14:paraId="6F4B1871" w14:textId="77777777" w:rsidTr="001C0E0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6863DE3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27011338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2E7A84" w:rsidRPr="009C0B31" w14:paraId="60C16B0C" w14:textId="77777777" w:rsidTr="001C0E0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EF5A3BC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097205E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E7A84" w:rsidRPr="009C0B31" w14:paraId="22033F94" w14:textId="77777777" w:rsidTr="001C0E0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7348E56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45776C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E7A84" w:rsidRPr="009C0B31" w14:paraId="51C2651C" w14:textId="77777777" w:rsidTr="001C0E0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AAE655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453355A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329BE1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B92ECF0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E98AA19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E7A84" w:rsidRPr="009C0B31" w14:paraId="414FBE4D" w14:textId="77777777" w:rsidTr="001C0E0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9ADCFD2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C0A6D4E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70FFDCA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B87E78E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7CAFCC3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E7A84" w:rsidRPr="009C0B31" w14:paraId="202FE475" w14:textId="77777777" w:rsidTr="001C0E0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B445462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7660738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E7A84" w:rsidRPr="009C0B31" w14:paraId="70CE5537" w14:textId="77777777" w:rsidTr="001C0E0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85C32BF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413A5D9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E7A84" w:rsidRPr="009C0B31" w14:paraId="558B7120" w14:textId="77777777" w:rsidTr="001C0E0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1A37B26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7B8546B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E7A84" w:rsidRPr="009C0B31" w14:paraId="6495F956" w14:textId="77777777" w:rsidTr="001C0E0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17FB3D0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B220E92" w14:textId="77777777" w:rsidR="002E7A84" w:rsidRPr="009C0B31" w:rsidRDefault="002E7A84" w:rsidP="001C0E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</w:tr>
    </w:tbl>
    <w:p w14:paraId="055C8857" w14:textId="267B42E7" w:rsidR="00E23AA6" w:rsidRPr="00643B2E" w:rsidRDefault="00643B2E" w:rsidP="00643B2E">
      <w:pPr>
        <w:spacing w:before="240"/>
        <w:ind w:right="142"/>
        <w:rPr>
          <w:rFonts w:eastAsia="Calibri" w:cs="Arial"/>
          <w:b/>
          <w:sz w:val="12"/>
        </w:rPr>
      </w:pPr>
      <w:r w:rsidRPr="0007633A">
        <w:rPr>
          <w:rFonts w:eastAsia="Calibri" w:cs="Arial"/>
          <w:b/>
          <w:sz w:val="12"/>
        </w:rPr>
        <w:t>Duplicate panel if multiple protected persons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7889"/>
      </w:tblGrid>
      <w:tr w:rsidR="0007633A" w:rsidRPr="009C0B31" w14:paraId="30452D16" w14:textId="77777777" w:rsidTr="0007633A">
        <w:trPr>
          <w:cantSplit/>
          <w:trHeight w:val="471"/>
          <w:jc w:val="center"/>
        </w:trPr>
        <w:tc>
          <w:tcPr>
            <w:tcW w:w="10470" w:type="dxa"/>
            <w:gridSpan w:val="2"/>
          </w:tcPr>
          <w:p w14:paraId="5088EEFC" w14:textId="2C539317" w:rsidR="0007633A" w:rsidRPr="004E70FC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E70FC">
              <w:rPr>
                <w:rFonts w:cs="Arial"/>
                <w:b/>
                <w:szCs w:val="22"/>
                <w:lang w:val="en-US"/>
              </w:rPr>
              <w:t>Protected Person [</w:t>
            </w:r>
            <w:r w:rsidRPr="004E70FC">
              <w:rPr>
                <w:rFonts w:cs="Arial"/>
                <w:b/>
                <w:i/>
                <w:szCs w:val="22"/>
                <w:lang w:val="en-US"/>
              </w:rPr>
              <w:t>1</w:t>
            </w:r>
            <w:r w:rsidRPr="004E70F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07633A" w:rsidRPr="009C0B31" w14:paraId="14A24A37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AF4E9E" w14:textId="65E1A169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tcBorders>
              <w:bottom w:val="nil"/>
            </w:tcBorders>
          </w:tcPr>
          <w:p w14:paraId="7267D6A4" w14:textId="77777777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7633A" w:rsidRPr="009C0B31" w14:paraId="648643CE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05E48B" w14:textId="77777777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tcBorders>
              <w:top w:val="nil"/>
            </w:tcBorders>
            <w:vAlign w:val="bottom"/>
          </w:tcPr>
          <w:p w14:paraId="4A1D63B0" w14:textId="0DE4331F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 (if applicable))</w:t>
            </w:r>
          </w:p>
        </w:tc>
      </w:tr>
      <w:tr w:rsidR="0007633A" w:rsidRPr="009C0B31" w14:paraId="6BE95534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9781884" w14:textId="6161DEAD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Gender</w:t>
            </w:r>
          </w:p>
        </w:tc>
        <w:tc>
          <w:tcPr>
            <w:tcW w:w="7889" w:type="dxa"/>
            <w:tcBorders>
              <w:bottom w:val="nil"/>
            </w:tcBorders>
          </w:tcPr>
          <w:p w14:paraId="7F5145A2" w14:textId="77777777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7633A" w:rsidRPr="009C0B31" w14:paraId="6B064601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76A7BF" w14:textId="77777777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tcBorders>
              <w:top w:val="nil"/>
            </w:tcBorders>
            <w:vAlign w:val="bottom"/>
          </w:tcPr>
          <w:p w14:paraId="700E2DF7" w14:textId="1FC5B670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Gender</w:t>
            </w:r>
          </w:p>
        </w:tc>
      </w:tr>
      <w:tr w:rsidR="0007633A" w:rsidRPr="009C0B31" w14:paraId="66CB76E3" w14:textId="77777777" w:rsidTr="0007633A">
        <w:trPr>
          <w:cantSplit/>
          <w:trHeight w:val="2167"/>
          <w:jc w:val="center"/>
        </w:trPr>
        <w:tc>
          <w:tcPr>
            <w:tcW w:w="2581" w:type="dxa"/>
          </w:tcPr>
          <w:p w14:paraId="7EF4A9E5" w14:textId="505F79CC" w:rsidR="0007633A" w:rsidRPr="009C0B31" w:rsidRDefault="0007633A" w:rsidP="000B65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Relationship to the Respondent</w:t>
            </w:r>
          </w:p>
        </w:tc>
        <w:tc>
          <w:tcPr>
            <w:tcW w:w="7889" w:type="dxa"/>
          </w:tcPr>
          <w:p w14:paraId="243B18C1" w14:textId="4A9716C7" w:rsidR="0007633A" w:rsidRPr="00373703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r w:rsidRPr="00373703">
              <w:rPr>
                <w:rFonts w:cs="Arial"/>
              </w:rPr>
              <w:t>Partner/spouse</w:t>
            </w:r>
          </w:p>
          <w:p w14:paraId="0A315C8A" w14:textId="53384033" w:rsidR="0007633A" w:rsidRPr="00824727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r w:rsidRPr="00824727">
              <w:rPr>
                <w:rFonts w:cs="Arial"/>
              </w:rPr>
              <w:t>Child</w:t>
            </w:r>
          </w:p>
          <w:p w14:paraId="22B7C4FE" w14:textId="19353EA3" w:rsidR="0007633A" w:rsidRPr="00373703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proofErr w:type="gramStart"/>
            <w:r w:rsidRPr="00373703">
              <w:rPr>
                <w:rFonts w:cs="Arial"/>
              </w:rPr>
              <w:t>Step-child</w:t>
            </w:r>
            <w:proofErr w:type="gramEnd"/>
          </w:p>
          <w:p w14:paraId="7F0D1A36" w14:textId="55B2A913" w:rsidR="0007633A" w:rsidRPr="00824727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r w:rsidRPr="00824727">
              <w:rPr>
                <w:rFonts w:cs="Arial"/>
              </w:rPr>
              <w:t>Parent</w:t>
            </w:r>
          </w:p>
          <w:p w14:paraId="34B396EF" w14:textId="0E964032" w:rsidR="0007633A" w:rsidRPr="00373703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proofErr w:type="gramStart"/>
            <w:r w:rsidRPr="00373703">
              <w:rPr>
                <w:rFonts w:cs="Arial"/>
              </w:rPr>
              <w:t>Step-parent</w:t>
            </w:r>
            <w:proofErr w:type="gramEnd"/>
          </w:p>
          <w:p w14:paraId="68B2187A" w14:textId="1107FD1E" w:rsidR="0007633A" w:rsidRPr="00824727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r w:rsidRPr="00824727">
              <w:rPr>
                <w:rFonts w:cs="Arial"/>
              </w:rPr>
              <w:t>Sibling</w:t>
            </w:r>
          </w:p>
          <w:p w14:paraId="1361EF5E" w14:textId="05E642C6" w:rsidR="0007633A" w:rsidRPr="00824727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r w:rsidRPr="00824727">
              <w:rPr>
                <w:rFonts w:cs="Arial"/>
              </w:rPr>
              <w:t>Relative</w:t>
            </w:r>
          </w:p>
          <w:p w14:paraId="2F28A3F8" w14:textId="2418A5B2" w:rsidR="0007633A" w:rsidRPr="00824727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</w:rPr>
            </w:pPr>
            <w:r w:rsidRPr="00824727">
              <w:rPr>
                <w:rFonts w:cs="Arial"/>
              </w:rPr>
              <w:t>Neighbour</w:t>
            </w:r>
          </w:p>
          <w:p w14:paraId="0B26B3C6" w14:textId="75491E0F" w:rsidR="0007633A" w:rsidRPr="00373703" w:rsidRDefault="0007633A" w:rsidP="007E4456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  <w:szCs w:val="22"/>
                <w:lang w:val="en-US"/>
              </w:rPr>
            </w:pPr>
            <w:r w:rsidRPr="00373703">
              <w:rPr>
                <w:rFonts w:cs="Arial"/>
              </w:rPr>
              <w:t xml:space="preserve">Other </w:t>
            </w:r>
            <w:r w:rsidR="000E4E6D" w:rsidRPr="00373703">
              <w:rPr>
                <w:rFonts w:cs="Arial"/>
              </w:rPr>
              <w:t>– Please specify</w:t>
            </w:r>
            <w:r w:rsidR="002B7C70" w:rsidRPr="00373703">
              <w:rPr>
                <w:rFonts w:cs="Arial"/>
              </w:rPr>
              <w:t>:</w:t>
            </w:r>
            <w:r w:rsidR="000E4E6D" w:rsidRPr="00373703">
              <w:rPr>
                <w:rFonts w:cs="Arial"/>
              </w:rPr>
              <w:t xml:space="preserve"> </w:t>
            </w:r>
          </w:p>
        </w:tc>
      </w:tr>
    </w:tbl>
    <w:p w14:paraId="2603F4F2" w14:textId="484CB573" w:rsidR="0007633A" w:rsidRPr="00643B2E" w:rsidRDefault="0007633A" w:rsidP="00643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4E70FC">
        <w:tc>
          <w:tcPr>
            <w:tcW w:w="5000" w:type="pct"/>
          </w:tcPr>
          <w:p w14:paraId="484EA938" w14:textId="79242864" w:rsidR="00A648B8" w:rsidRPr="00900581" w:rsidRDefault="00A648B8" w:rsidP="001905C1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 xml:space="preserve">Application </w:t>
            </w:r>
            <w:r w:rsidR="00354645">
              <w:rPr>
                <w:rFonts w:asciiTheme="minorHAnsi" w:hAnsiTheme="minorHAnsi" w:cs="Calibri"/>
                <w:b/>
              </w:rPr>
              <w:t xml:space="preserve">and Notice </w:t>
            </w:r>
            <w:r w:rsidRPr="00900581">
              <w:rPr>
                <w:rFonts w:asciiTheme="minorHAnsi" w:hAnsiTheme="minorHAnsi" w:cs="Calibri"/>
                <w:b/>
              </w:rPr>
              <w:t>Details</w:t>
            </w:r>
          </w:p>
          <w:p w14:paraId="57A58FF4" w14:textId="77777777" w:rsidR="000E5DC6" w:rsidRPr="000E5DC6" w:rsidRDefault="000E5DC6" w:rsidP="001905C1">
            <w:pPr>
              <w:spacing w:before="240" w:line="276" w:lineRule="auto"/>
              <w:ind w:right="141"/>
              <w:contextualSpacing/>
              <w:rPr>
                <w:rFonts w:cs="Arial"/>
                <w:b/>
              </w:rPr>
            </w:pPr>
          </w:p>
          <w:p w14:paraId="6DAFC23C" w14:textId="00A1BB92" w:rsidR="00354645" w:rsidRDefault="00354645" w:rsidP="001905C1">
            <w:pPr>
              <w:spacing w:before="240" w:line="276" w:lineRule="auto"/>
              <w:ind w:right="141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The Applicant gives notice of the making of </w:t>
            </w:r>
            <w:r w:rsidR="00DA5210" w:rsidRPr="00864BA0">
              <w:rPr>
                <w:rFonts w:cs="Arial"/>
              </w:rPr>
              <w:t xml:space="preserve">an Interim Intervention Order issued </w:t>
            </w:r>
            <w:r w:rsidR="00DA5210">
              <w:rPr>
                <w:rFonts w:cs="Arial"/>
              </w:rPr>
              <w:t xml:space="preserve">by the Issuing Officer named above </w:t>
            </w:r>
            <w:r w:rsidR="00DA5210" w:rsidRPr="00864BA0">
              <w:rPr>
                <w:rFonts w:cs="Arial"/>
              </w:rPr>
              <w:t xml:space="preserve">against the </w:t>
            </w:r>
            <w:r w:rsidR="00DA5210" w:rsidRPr="00373703">
              <w:rPr>
                <w:rFonts w:cs="Arial"/>
                <w:iCs/>
                <w:szCs w:val="22"/>
                <w:lang w:val="en-US"/>
              </w:rPr>
              <w:t>Respondent</w:t>
            </w:r>
            <w:r w:rsidR="00DA5210">
              <w:rPr>
                <w:rFonts w:cs="Arial"/>
                <w:i/>
                <w:szCs w:val="22"/>
                <w:lang w:val="en-US"/>
              </w:rPr>
              <w:t xml:space="preserve"> </w:t>
            </w:r>
            <w:r w:rsidR="00DA5210" w:rsidRPr="00864BA0">
              <w:rPr>
                <w:rFonts w:cs="Arial"/>
              </w:rPr>
              <w:t>on [</w:t>
            </w:r>
            <w:r w:rsidR="00DA5210" w:rsidRPr="00864BA0">
              <w:rPr>
                <w:rFonts w:cs="Arial"/>
                <w:i/>
              </w:rPr>
              <w:t>date</w:t>
            </w:r>
            <w:r w:rsidR="00DA5210" w:rsidRPr="00864BA0">
              <w:rPr>
                <w:rFonts w:cs="Arial"/>
              </w:rPr>
              <w:t xml:space="preserve">] pursuant to section 18(1) of the </w:t>
            </w:r>
            <w:r w:rsidR="00DA5210" w:rsidRPr="00864BA0">
              <w:rPr>
                <w:rFonts w:cs="Arial"/>
                <w:i/>
              </w:rPr>
              <w:t xml:space="preserve">Intervention Orders (Prevention of Abuse) Act 2009, </w:t>
            </w:r>
            <w:r w:rsidR="00DA5210" w:rsidRPr="00864BA0">
              <w:rPr>
                <w:rFonts w:cs="Arial"/>
              </w:rPr>
              <w:t xml:space="preserve">in the terms </w:t>
            </w:r>
            <w:r w:rsidR="0091149A">
              <w:rPr>
                <w:rFonts w:cs="Arial"/>
              </w:rPr>
              <w:t xml:space="preserve">listed </w:t>
            </w:r>
            <w:r>
              <w:rPr>
                <w:rFonts w:cs="Arial"/>
              </w:rPr>
              <w:t>in the box entitled</w:t>
            </w:r>
            <w:r w:rsidRPr="003044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‘</w:t>
            </w:r>
            <w:r w:rsidRPr="004A6E4E">
              <w:rPr>
                <w:rFonts w:cs="Arial"/>
              </w:rPr>
              <w:t>Interim Intervention Order Terms</w:t>
            </w:r>
            <w:r>
              <w:rPr>
                <w:rFonts w:cs="Arial"/>
              </w:rPr>
              <w:t>’ below.</w:t>
            </w:r>
          </w:p>
          <w:p w14:paraId="503D4044" w14:textId="77777777" w:rsidR="00354645" w:rsidRDefault="00354645" w:rsidP="001905C1">
            <w:pPr>
              <w:spacing w:before="240" w:line="276" w:lineRule="auto"/>
              <w:ind w:right="141"/>
              <w:contextualSpacing/>
              <w:rPr>
                <w:rFonts w:cs="Arial"/>
              </w:rPr>
            </w:pPr>
          </w:p>
          <w:p w14:paraId="0DBA8D14" w14:textId="3E3DFB55" w:rsidR="00643B2E" w:rsidRPr="003044F6" w:rsidRDefault="00D86F46" w:rsidP="001905C1">
            <w:pPr>
              <w:spacing w:before="240" w:line="276" w:lineRule="auto"/>
              <w:ind w:right="141"/>
              <w:contextualSpacing/>
              <w:rPr>
                <w:rFonts w:cs="Arial"/>
              </w:rPr>
            </w:pPr>
            <w:r>
              <w:rPr>
                <w:rFonts w:cs="Arial"/>
              </w:rPr>
              <w:t>This Application is for a Final</w:t>
            </w:r>
            <w:r w:rsidR="00643B2E" w:rsidRPr="003044F6">
              <w:rPr>
                <w:rFonts w:cs="Arial"/>
              </w:rPr>
              <w:t xml:space="preserve"> Intervention Order to be issued against the </w:t>
            </w:r>
            <w:r w:rsidR="00643B2E" w:rsidRPr="00373703">
              <w:rPr>
                <w:rFonts w:cs="Arial"/>
              </w:rPr>
              <w:t>Respondent</w:t>
            </w:r>
            <w:r w:rsidR="00643B2E" w:rsidRPr="0076585F">
              <w:rPr>
                <w:rFonts w:cs="Arial"/>
              </w:rPr>
              <w:t xml:space="preserve"> </w:t>
            </w:r>
            <w:r w:rsidR="00643B2E" w:rsidRPr="003044F6">
              <w:rPr>
                <w:rFonts w:cs="Arial"/>
              </w:rPr>
              <w:t>for the protection of [</w:t>
            </w:r>
            <w:r w:rsidR="00643B2E" w:rsidRPr="003044F6">
              <w:rPr>
                <w:rFonts w:cs="Arial"/>
                <w:i/>
              </w:rPr>
              <w:t>protected person</w:t>
            </w:r>
            <w:r w:rsidR="00D43F20">
              <w:rPr>
                <w:rFonts w:cs="Arial"/>
                <w:i/>
              </w:rPr>
              <w:t>(</w:t>
            </w:r>
            <w:r w:rsidR="00643B2E" w:rsidRPr="003044F6">
              <w:rPr>
                <w:rFonts w:cs="Arial"/>
                <w:i/>
              </w:rPr>
              <w:t>s</w:t>
            </w:r>
            <w:r w:rsidR="00D43F20">
              <w:rPr>
                <w:rFonts w:cs="Arial"/>
                <w:i/>
              </w:rPr>
              <w:t>)</w:t>
            </w:r>
            <w:r w:rsidR="00643B2E" w:rsidRPr="003044F6">
              <w:rPr>
                <w:rFonts w:cs="Arial"/>
              </w:rPr>
              <w:t xml:space="preserve">] </w:t>
            </w:r>
          </w:p>
          <w:p w14:paraId="48C2FA94" w14:textId="45AB78BF" w:rsidR="00643B2E" w:rsidRPr="003044F6" w:rsidRDefault="00643B2E" w:rsidP="001905C1">
            <w:pPr>
              <w:spacing w:before="240" w:line="276" w:lineRule="auto"/>
              <w:ind w:right="57"/>
              <w:rPr>
                <w:rFonts w:cs="Arial"/>
                <w:sz w:val="18"/>
                <w:szCs w:val="18"/>
              </w:rPr>
            </w:pPr>
            <w:r w:rsidRPr="003044F6">
              <w:rPr>
                <w:rFonts w:cs="Arial"/>
              </w:rPr>
              <w:t xml:space="preserve">This Application is made under </w:t>
            </w:r>
            <w:r w:rsidR="001C1AD1">
              <w:rPr>
                <w:rFonts w:cs="Arial"/>
              </w:rPr>
              <w:t>section 18(5)</w:t>
            </w:r>
            <w:r w:rsidR="00147B6D">
              <w:rPr>
                <w:rFonts w:cs="Arial"/>
              </w:rPr>
              <w:t xml:space="preserve"> of </w:t>
            </w:r>
            <w:r w:rsidRPr="003044F6">
              <w:rPr>
                <w:rFonts w:cs="Arial"/>
              </w:rPr>
              <w:t xml:space="preserve">the </w:t>
            </w:r>
            <w:r w:rsidRPr="003044F6">
              <w:rPr>
                <w:rFonts w:cs="Arial"/>
                <w:i/>
              </w:rPr>
              <w:t>Intervention Orders (Prevention of Abuse) Act 2009</w:t>
            </w:r>
            <w:r w:rsidRPr="003044F6">
              <w:rPr>
                <w:rFonts w:cs="Arial"/>
              </w:rPr>
              <w:t>.</w:t>
            </w:r>
          </w:p>
          <w:p w14:paraId="4222D168" w14:textId="740C21A2" w:rsidR="00643B2E" w:rsidRDefault="00643B2E" w:rsidP="001905C1">
            <w:pPr>
              <w:spacing w:before="240" w:line="276" w:lineRule="auto"/>
              <w:ind w:right="57"/>
              <w:rPr>
                <w:rFonts w:cs="Arial"/>
              </w:rPr>
            </w:pPr>
            <w:r w:rsidRPr="003044F6">
              <w:rPr>
                <w:rFonts w:cs="Arial"/>
              </w:rPr>
              <w:t xml:space="preserve">The Applicant seeks the </w:t>
            </w:r>
            <w:r w:rsidR="00C43ECC">
              <w:rPr>
                <w:rFonts w:cs="Arial"/>
              </w:rPr>
              <w:t>following order</w:t>
            </w:r>
            <w:r w:rsidRPr="003044F6">
              <w:rPr>
                <w:rFonts w:cs="Arial"/>
              </w:rPr>
              <w:t>s:</w:t>
            </w:r>
          </w:p>
          <w:p w14:paraId="2FF86AFE" w14:textId="77777777" w:rsidR="004E70FC" w:rsidRPr="00482F13" w:rsidRDefault="004E70FC" w:rsidP="001905C1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CC84E89" w14:textId="7434D361" w:rsidR="00643B2E" w:rsidRPr="003044F6" w:rsidRDefault="00643B2E" w:rsidP="00B102C0">
            <w:pPr>
              <w:pStyle w:val="ListParagraph"/>
              <w:numPr>
                <w:ilvl w:val="0"/>
                <w:numId w:val="15"/>
              </w:numPr>
              <w:tabs>
                <w:tab w:val="left" w:pos="541"/>
              </w:tabs>
              <w:spacing w:after="120" w:line="276" w:lineRule="auto"/>
              <w:ind w:left="1021" w:right="57" w:hanging="569"/>
              <w:contextualSpacing w:val="0"/>
              <w:rPr>
                <w:rFonts w:cs="Arial"/>
              </w:rPr>
            </w:pPr>
            <w:r w:rsidRPr="003044F6">
              <w:rPr>
                <w:rFonts w:cs="Arial"/>
              </w:rPr>
              <w:t xml:space="preserve">An </w:t>
            </w:r>
            <w:r w:rsidR="006C0A6A" w:rsidRPr="003044F6">
              <w:rPr>
                <w:rFonts w:cs="Arial"/>
              </w:rPr>
              <w:t>I</w:t>
            </w:r>
            <w:r w:rsidRPr="003044F6">
              <w:rPr>
                <w:rFonts w:cs="Arial"/>
              </w:rPr>
              <w:t xml:space="preserve">ntervention </w:t>
            </w:r>
            <w:r w:rsidR="006C0A6A" w:rsidRPr="003044F6">
              <w:rPr>
                <w:rFonts w:cs="Arial"/>
              </w:rPr>
              <w:t>O</w:t>
            </w:r>
            <w:r w:rsidRPr="003044F6">
              <w:rPr>
                <w:rFonts w:cs="Arial"/>
              </w:rPr>
              <w:t>rder in the terms set out below.</w:t>
            </w:r>
          </w:p>
          <w:p w14:paraId="3B79A9BF" w14:textId="27B65E3D" w:rsidR="00643B2E" w:rsidRDefault="00643B2E" w:rsidP="00B102C0">
            <w:pPr>
              <w:pStyle w:val="ListParagraph"/>
              <w:numPr>
                <w:ilvl w:val="0"/>
                <w:numId w:val="32"/>
              </w:numPr>
              <w:tabs>
                <w:tab w:val="left" w:pos="452"/>
              </w:tabs>
              <w:spacing w:after="120" w:line="276" w:lineRule="auto"/>
              <w:ind w:left="1021" w:right="57" w:hanging="994"/>
              <w:contextualSpacing w:val="0"/>
              <w:rPr>
                <w:rFonts w:cs="Arial"/>
              </w:rPr>
            </w:pPr>
            <w:r w:rsidRPr="003044F6">
              <w:rPr>
                <w:rFonts w:cs="Arial"/>
              </w:rPr>
              <w:t>2.</w:t>
            </w:r>
            <w:r w:rsidRPr="003044F6">
              <w:rPr>
                <w:rFonts w:cs="Arial"/>
              </w:rPr>
              <w:tab/>
            </w:r>
            <w:r w:rsidR="006C0A6A" w:rsidRPr="003044F6">
              <w:rPr>
                <w:rFonts w:cs="Arial"/>
              </w:rPr>
              <w:t>A P</w:t>
            </w:r>
            <w:r w:rsidRPr="003044F6">
              <w:rPr>
                <w:rFonts w:cs="Arial"/>
              </w:rPr>
              <w:t xml:space="preserve">roblem </w:t>
            </w:r>
            <w:r w:rsidR="006C0A6A" w:rsidRPr="003044F6">
              <w:rPr>
                <w:rFonts w:cs="Arial"/>
              </w:rPr>
              <w:t>G</w:t>
            </w:r>
            <w:r w:rsidRPr="003044F6">
              <w:rPr>
                <w:rFonts w:cs="Arial"/>
              </w:rPr>
              <w:t xml:space="preserve">ambling </w:t>
            </w:r>
            <w:r w:rsidR="006C0A6A" w:rsidRPr="003044F6">
              <w:rPr>
                <w:rFonts w:cs="Arial"/>
              </w:rPr>
              <w:t>O</w:t>
            </w:r>
            <w:r w:rsidRPr="003044F6">
              <w:rPr>
                <w:rFonts w:cs="Arial"/>
              </w:rPr>
              <w:t>rder.</w:t>
            </w:r>
          </w:p>
          <w:p w14:paraId="30D4D4B2" w14:textId="1A4A16D0" w:rsidR="002E7A84" w:rsidRPr="003044F6" w:rsidRDefault="002E7A84" w:rsidP="00B102C0">
            <w:pPr>
              <w:pStyle w:val="ListParagraph"/>
              <w:numPr>
                <w:ilvl w:val="0"/>
                <w:numId w:val="32"/>
              </w:numPr>
              <w:tabs>
                <w:tab w:val="left" w:pos="452"/>
              </w:tabs>
              <w:spacing w:after="120" w:line="276" w:lineRule="auto"/>
              <w:ind w:left="1021" w:right="57" w:hanging="994"/>
              <w:contextualSpacing w:val="0"/>
              <w:rPr>
                <w:rFonts w:cs="Arial"/>
              </w:rPr>
            </w:pPr>
            <w:bookmarkStart w:id="4" w:name="_Hlk86307748"/>
            <w:r>
              <w:t>3</w:t>
            </w:r>
            <w:r w:rsidRPr="003044F6">
              <w:rPr>
                <w:rFonts w:cs="Arial"/>
              </w:rPr>
              <w:t>.</w:t>
            </w:r>
            <w:r w:rsidRPr="003044F6">
              <w:rPr>
                <w:rFonts w:cs="Arial"/>
              </w:rPr>
              <w:tab/>
              <w:t xml:space="preserve">A Problem Gambling </w:t>
            </w:r>
            <w:r w:rsidR="002A5A23">
              <w:rPr>
                <w:rFonts w:cs="Arial"/>
              </w:rPr>
              <w:t xml:space="preserve">Attachment </w:t>
            </w:r>
            <w:r w:rsidRPr="003044F6">
              <w:rPr>
                <w:rFonts w:cs="Arial"/>
              </w:rPr>
              <w:t>Order.</w:t>
            </w:r>
          </w:p>
          <w:bookmarkEnd w:id="4"/>
          <w:p w14:paraId="0B262D47" w14:textId="73B59E58" w:rsidR="005C20AF" w:rsidRPr="00B102C0" w:rsidRDefault="002E7A84" w:rsidP="00B102C0">
            <w:pPr>
              <w:pStyle w:val="ListParagraph"/>
              <w:numPr>
                <w:ilvl w:val="0"/>
                <w:numId w:val="32"/>
              </w:numPr>
              <w:tabs>
                <w:tab w:val="left" w:pos="452"/>
              </w:tabs>
              <w:spacing w:line="276" w:lineRule="auto"/>
              <w:ind w:left="1021" w:right="57" w:hanging="99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643B2E" w:rsidRPr="003044F6">
              <w:rPr>
                <w:rFonts w:cs="Arial"/>
              </w:rPr>
              <w:t>.</w:t>
            </w:r>
            <w:r w:rsidR="00643B2E" w:rsidRPr="003044F6">
              <w:rPr>
                <w:rFonts w:cs="Arial"/>
              </w:rPr>
              <w:tab/>
              <w:t xml:space="preserve">A </w:t>
            </w:r>
            <w:r w:rsidR="006C0A6A" w:rsidRPr="003044F6">
              <w:rPr>
                <w:rFonts w:cs="Arial"/>
              </w:rPr>
              <w:t>Tenancy O</w:t>
            </w:r>
            <w:r w:rsidR="00643B2E" w:rsidRPr="003044F6">
              <w:rPr>
                <w:rFonts w:cs="Arial"/>
              </w:rPr>
              <w:t>rder.</w:t>
            </w:r>
          </w:p>
          <w:p w14:paraId="1F92D991" w14:textId="5E4412DF" w:rsidR="00901FBF" w:rsidRPr="00837A91" w:rsidRDefault="00901FBF" w:rsidP="00373703">
            <w:pPr>
              <w:ind w:right="142"/>
              <w:rPr>
                <w:rFonts w:cs="Arial"/>
              </w:rPr>
            </w:pPr>
          </w:p>
        </w:tc>
      </w:tr>
    </w:tbl>
    <w:p w14:paraId="1FB7BEA8" w14:textId="2593B548" w:rsidR="009A54A7" w:rsidRPr="003044F6" w:rsidRDefault="003044F6" w:rsidP="00FE0EEB">
      <w:pPr>
        <w:keepNext/>
        <w:spacing w:before="240" w:line="276" w:lineRule="auto"/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Next box only</w:t>
      </w:r>
      <w:r w:rsidR="00EC1FF5">
        <w:rPr>
          <w:rFonts w:eastAsia="Calibri" w:cs="Arial"/>
          <w:b/>
          <w:sz w:val="12"/>
          <w:szCs w:val="22"/>
        </w:rPr>
        <w:t xml:space="preserve"> to</w:t>
      </w:r>
      <w:r>
        <w:rPr>
          <w:rFonts w:eastAsia="Calibri" w:cs="Arial"/>
          <w:b/>
          <w:sz w:val="12"/>
          <w:szCs w:val="22"/>
        </w:rPr>
        <w:t xml:space="preserve"> appear if the part</w:t>
      </w:r>
      <w:r w:rsidR="00DA5210">
        <w:rPr>
          <w:rFonts w:eastAsia="Calibri" w:cs="Arial"/>
          <w:b/>
          <w:sz w:val="12"/>
          <w:szCs w:val="22"/>
        </w:rPr>
        <w:t>y</w:t>
      </w:r>
      <w:r>
        <w:rPr>
          <w:rFonts w:eastAsia="Calibri" w:cs="Arial"/>
          <w:b/>
          <w:sz w:val="12"/>
          <w:szCs w:val="22"/>
        </w:rPr>
        <w:t xml:space="preserve"> is seeking a tenancy order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044F6" w:rsidRPr="009C0B31" w14:paraId="3B43C464" w14:textId="77777777" w:rsidTr="004853C7">
        <w:trPr>
          <w:cantSplit/>
          <w:trHeight w:val="476"/>
          <w:jc w:val="center"/>
        </w:trPr>
        <w:tc>
          <w:tcPr>
            <w:tcW w:w="10470" w:type="dxa"/>
            <w:gridSpan w:val="5"/>
          </w:tcPr>
          <w:p w14:paraId="786E51C4" w14:textId="2CAA3065" w:rsidR="003044F6" w:rsidRPr="009C0B31" w:rsidRDefault="003044F6" w:rsidP="00FE0E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Tenancy details </w:t>
            </w:r>
          </w:p>
        </w:tc>
      </w:tr>
      <w:tr w:rsidR="003044F6" w:rsidRPr="009C0B31" w14:paraId="2BE22DE0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B20320" w14:textId="7F7406D7" w:rsidR="003044F6" w:rsidRPr="009C0B31" w:rsidRDefault="003044F6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  <w:r w:rsidR="004853C7">
              <w:rPr>
                <w:rFonts w:cs="Arial"/>
                <w:szCs w:val="22"/>
                <w:lang w:val="en-US"/>
              </w:rPr>
              <w:t xml:space="preserve"> for service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92E9A4D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4F6" w:rsidRPr="009C0B31" w14:paraId="21306C97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F06C32B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17A0576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044F6" w:rsidRPr="009C0B31" w14:paraId="31E7E1B7" w14:textId="77777777" w:rsidTr="000B657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9C2A5D6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B60D970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D82573B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C595F74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BAFCA12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4F6" w:rsidRPr="009C0B31" w14:paraId="60DA459D" w14:textId="77777777" w:rsidTr="000B657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7CB06C5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2CF6C83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A82B93A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408C587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F8EB59E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044F6" w:rsidRPr="009C0B31" w14:paraId="35B855B2" w14:textId="77777777" w:rsidTr="000B657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0AD825C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6ED399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44F6" w:rsidRPr="009C0B31" w14:paraId="4BB060DF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BBC6195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04F87BC1" w14:textId="77777777" w:rsidR="003044F6" w:rsidRPr="009C0B31" w:rsidRDefault="003044F6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853C7" w:rsidRPr="009C0B31" w14:paraId="387FE22B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E5BA3B" w14:textId="332E62C1" w:rsidR="004853C7" w:rsidRPr="009C0B31" w:rsidRDefault="004853C7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Term of Lease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4263304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853C7" w:rsidRPr="009C0B31" w14:paraId="160BD5C7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D144A90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E7D3FF8" w14:textId="72CEC373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Term</w:t>
            </w:r>
          </w:p>
        </w:tc>
      </w:tr>
      <w:tr w:rsidR="004853C7" w:rsidRPr="009C0B31" w14:paraId="4CAA63FA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2D14EF" w14:textId="696021D2" w:rsidR="004853C7" w:rsidRPr="009C0B31" w:rsidRDefault="004853C7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The present tenant[</w:t>
            </w:r>
            <w:r w:rsidRPr="004853C7">
              <w:rPr>
                <w:rFonts w:cs="Arial"/>
                <w:i/>
                <w:szCs w:val="22"/>
                <w:lang w:val="en-US"/>
              </w:rPr>
              <w:t>s</w:t>
            </w:r>
            <w:r>
              <w:rPr>
                <w:rFonts w:cs="Arial"/>
                <w:szCs w:val="22"/>
                <w:lang w:val="en-US"/>
              </w:rPr>
              <w:t>]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88B592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853C7" w:rsidRPr="009C0B31" w14:paraId="78B9C795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CA4D21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EFDC6A0" w14:textId="7252461D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 (if applicable))</w:t>
            </w:r>
          </w:p>
        </w:tc>
      </w:tr>
      <w:tr w:rsidR="004853C7" w:rsidRPr="009C0B31" w14:paraId="3B4A5C81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2A88B5" w14:textId="21E5417B" w:rsidR="004853C7" w:rsidRPr="009C0B31" w:rsidRDefault="004853C7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The proposed tenant 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CCB38AF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853C7" w:rsidRPr="009C0B31" w14:paraId="1297CC53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CB8CEB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1E9D4DC" w14:textId="0E166EA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 (if applicable))</w:t>
            </w:r>
          </w:p>
        </w:tc>
      </w:tr>
      <w:tr w:rsidR="004853C7" w:rsidRPr="009C0B31" w14:paraId="2003A543" w14:textId="77777777" w:rsidTr="004853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847FF7" w14:textId="1F50C4AA" w:rsidR="004853C7" w:rsidRPr="004853C7" w:rsidRDefault="004853C7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Present rent </w:t>
            </w:r>
          </w:p>
        </w:tc>
        <w:tc>
          <w:tcPr>
            <w:tcW w:w="7889" w:type="dxa"/>
            <w:gridSpan w:val="4"/>
            <w:tcBorders>
              <w:bottom w:val="nil"/>
            </w:tcBorders>
            <w:vAlign w:val="center"/>
          </w:tcPr>
          <w:p w14:paraId="2B2E085D" w14:textId="24C16EED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$</w:t>
            </w:r>
          </w:p>
        </w:tc>
      </w:tr>
      <w:tr w:rsidR="004853C7" w:rsidRPr="009C0B31" w14:paraId="1FB50245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6E7CE23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5DBE38A" w14:textId="326C522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Amount per fortnight </w:t>
            </w:r>
          </w:p>
        </w:tc>
      </w:tr>
      <w:tr w:rsidR="001821B2" w:rsidRPr="009C0B31" w14:paraId="126AD1AB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8829F34" w14:textId="7844A543" w:rsidR="001821B2" w:rsidRPr="004853C7" w:rsidRDefault="001821B2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Bond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4"/>
            <w:tcBorders>
              <w:bottom w:val="nil"/>
            </w:tcBorders>
            <w:vAlign w:val="center"/>
          </w:tcPr>
          <w:p w14:paraId="2622718C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$</w:t>
            </w:r>
          </w:p>
        </w:tc>
      </w:tr>
      <w:tr w:rsidR="001821B2" w:rsidRPr="009C0B31" w14:paraId="5B5570B4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FA3D60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91164D0" w14:textId="7C84E356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Amount </w:t>
            </w:r>
          </w:p>
        </w:tc>
      </w:tr>
      <w:tr w:rsidR="001821B2" w:rsidRPr="009C0B31" w14:paraId="675D5EE9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697C98E" w14:textId="399ED938" w:rsidR="001821B2" w:rsidRPr="009C0B31" w:rsidRDefault="001821B2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 w:rsidRPr="001821B2">
              <w:rPr>
                <w:rFonts w:cs="Arial"/>
                <w:i/>
                <w:szCs w:val="22"/>
                <w:lang w:val="en-US"/>
              </w:rPr>
              <w:t>Landlord/Agent</w:t>
            </w:r>
            <w:r>
              <w:rPr>
                <w:rFonts w:cs="Arial"/>
                <w:szCs w:val="22"/>
                <w:lang w:val="en-US"/>
              </w:rPr>
              <w:t xml:space="preserve">] details 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81C0E4C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821B2" w:rsidRPr="009C0B31" w14:paraId="6896A3DE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40F00AB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E994270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 (if applicable))</w:t>
            </w:r>
          </w:p>
        </w:tc>
      </w:tr>
      <w:tr w:rsidR="004853C7" w:rsidRPr="009C0B31" w14:paraId="0B66081E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57D726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1E57929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853C7" w:rsidRPr="009C0B31" w14:paraId="58E57F50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5221DD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DEA199D" w14:textId="77777777" w:rsidR="004853C7" w:rsidRPr="009C0B31" w:rsidRDefault="004853C7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1821B2" w:rsidRPr="009C0B31" w14:paraId="3B1A51A0" w14:textId="77777777" w:rsidTr="000B65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613AD15" w14:textId="0D71DA69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Email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E3BEC5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821B2" w:rsidRPr="009C0B31" w14:paraId="2AEFC12D" w14:textId="77777777" w:rsidTr="000B65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BBA3A98" w14:textId="77777777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266C065" w14:textId="450A476A" w:rsidR="001821B2" w:rsidRPr="009C0B31" w:rsidRDefault="001821B2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</w:tbl>
    <w:p w14:paraId="58A83551" w14:textId="77777777" w:rsidR="007E4456" w:rsidRDefault="007E445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br w:type="page"/>
      </w:r>
    </w:p>
    <w:p w14:paraId="18546A22" w14:textId="23FDBF7F" w:rsidR="00EC1FF5" w:rsidRDefault="00EC1FF5" w:rsidP="001905C1">
      <w:pPr>
        <w:spacing w:before="240" w:line="276" w:lineRule="auto"/>
        <w:ind w:right="142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lastRenderedPageBreak/>
        <w:t>Next box only to appear if the answer to question 3 in the above box is ‘yes’</w:t>
      </w:r>
    </w:p>
    <w:p w14:paraId="169DE0BA" w14:textId="74911472" w:rsidR="007D2BAA" w:rsidRPr="007D2BAA" w:rsidRDefault="007D2BAA" w:rsidP="001905C1">
      <w:pPr>
        <w:spacing w:before="240" w:line="276" w:lineRule="auto"/>
        <w:ind w:right="142"/>
        <w:rPr>
          <w:rFonts w:eastAsia="Calibri" w:cs="Arial"/>
          <w:b/>
          <w:sz w:val="12"/>
        </w:rPr>
      </w:pPr>
      <w:r w:rsidRPr="0007633A">
        <w:rPr>
          <w:rFonts w:eastAsia="Calibri" w:cs="Arial"/>
          <w:b/>
          <w:sz w:val="12"/>
        </w:rPr>
        <w:t xml:space="preserve">Duplicate panel if multiple </w:t>
      </w:r>
      <w:r w:rsidR="000D74D1">
        <w:rPr>
          <w:rFonts w:eastAsia="Calibri" w:cs="Arial"/>
          <w:b/>
          <w:sz w:val="12"/>
        </w:rPr>
        <w:t>affected children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3944"/>
        <w:gridCol w:w="3945"/>
      </w:tblGrid>
      <w:tr w:rsidR="00EC1FF5" w:rsidRPr="009C0B31" w14:paraId="57EDB9D8" w14:textId="77777777" w:rsidTr="000B6576">
        <w:trPr>
          <w:cantSplit/>
          <w:trHeight w:val="476"/>
          <w:jc w:val="center"/>
        </w:trPr>
        <w:tc>
          <w:tcPr>
            <w:tcW w:w="10470" w:type="dxa"/>
            <w:gridSpan w:val="3"/>
          </w:tcPr>
          <w:p w14:paraId="16911C0C" w14:textId="668D8461" w:rsidR="00EC1FF5" w:rsidRPr="009C0B31" w:rsidRDefault="003968A6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Details of any child[</w:t>
            </w:r>
            <w:r w:rsidRPr="0078440E">
              <w:rPr>
                <w:rFonts w:cs="Arial"/>
                <w:i/>
                <w:szCs w:val="22"/>
                <w:lang w:val="en-US"/>
              </w:rPr>
              <w:t>ren</w:t>
            </w:r>
            <w:r>
              <w:rPr>
                <w:rFonts w:cs="Arial"/>
                <w:szCs w:val="22"/>
                <w:lang w:val="en-US"/>
              </w:rPr>
              <w:t xml:space="preserve">] who will not be protected persons but who may be affected by the order </w:t>
            </w:r>
          </w:p>
        </w:tc>
      </w:tr>
      <w:tr w:rsidR="007D2BAA" w:rsidRPr="009C0B31" w14:paraId="7246EA04" w14:textId="0AE27D78" w:rsidTr="007D2BA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593F35" w14:textId="684075D3" w:rsidR="007D2BAA" w:rsidRPr="009C0B31" w:rsidRDefault="007D2BAA" w:rsidP="001905C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Affected child </w:t>
            </w:r>
          </w:p>
        </w:tc>
        <w:tc>
          <w:tcPr>
            <w:tcW w:w="3944" w:type="dxa"/>
            <w:tcBorders>
              <w:bottom w:val="nil"/>
            </w:tcBorders>
          </w:tcPr>
          <w:p w14:paraId="50DABB0E" w14:textId="77777777" w:rsidR="007D2BAA" w:rsidRPr="009C0B31" w:rsidRDefault="007D2BAA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tcBorders>
              <w:bottom w:val="nil"/>
            </w:tcBorders>
          </w:tcPr>
          <w:p w14:paraId="2DF42003" w14:textId="77777777" w:rsidR="007D2BAA" w:rsidRPr="009C0B31" w:rsidRDefault="007D2BAA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BAA" w:rsidRPr="009C0B31" w14:paraId="289F62DF" w14:textId="129729D4" w:rsidTr="007D2BAA">
        <w:trPr>
          <w:cantSplit/>
          <w:trHeight w:val="42"/>
          <w:jc w:val="center"/>
        </w:trPr>
        <w:tc>
          <w:tcPr>
            <w:tcW w:w="2581" w:type="dxa"/>
            <w:vMerge/>
          </w:tcPr>
          <w:p w14:paraId="258C84CE" w14:textId="77777777" w:rsidR="007D2BAA" w:rsidRPr="009C0B31" w:rsidRDefault="007D2BAA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1ACF954D" w14:textId="6B23CDCE" w:rsidR="007D2BAA" w:rsidRPr="009C0B31" w:rsidRDefault="007D2BAA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3945" w:type="dxa"/>
            <w:tcBorders>
              <w:top w:val="nil"/>
            </w:tcBorders>
          </w:tcPr>
          <w:p w14:paraId="4C2C723F" w14:textId="0DEBF789" w:rsidR="007D2BAA" w:rsidRPr="007D2BAA" w:rsidRDefault="007D2BAA" w:rsidP="001905C1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>Age in years</w:t>
            </w:r>
          </w:p>
        </w:tc>
      </w:tr>
    </w:tbl>
    <w:p w14:paraId="6B1A416C" w14:textId="77777777" w:rsidR="00903714" w:rsidRPr="00864BA0" w:rsidRDefault="00903714" w:rsidP="001905C1">
      <w:pPr>
        <w:spacing w:before="120" w:after="120" w:line="276" w:lineRule="auto"/>
        <w:ind w:right="142"/>
        <w:jc w:val="left"/>
        <w:rPr>
          <w:rFonts w:eastAsia="Calibri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3714" w:rsidRPr="00864BA0" w14:paraId="618991AB" w14:textId="77777777" w:rsidTr="001C0E06">
        <w:tc>
          <w:tcPr>
            <w:tcW w:w="5000" w:type="pct"/>
          </w:tcPr>
          <w:p w14:paraId="694CCD8F" w14:textId="416B7BF0" w:rsidR="00903714" w:rsidRPr="00AE2EB9" w:rsidRDefault="00903714" w:rsidP="001905C1">
            <w:pPr>
              <w:spacing w:before="120" w:line="276" w:lineRule="auto"/>
              <w:rPr>
                <w:rFonts w:asciiTheme="minorHAnsi" w:hAnsiTheme="minorHAnsi" w:cs="Calibri"/>
                <w:b/>
              </w:rPr>
            </w:pPr>
            <w:r w:rsidRPr="00AE2EB9">
              <w:rPr>
                <w:rFonts w:asciiTheme="minorHAnsi" w:hAnsiTheme="minorHAnsi" w:cs="Calibri"/>
                <w:b/>
              </w:rPr>
              <w:t>Police-Issued Interim Intervention Order Details</w:t>
            </w:r>
          </w:p>
          <w:p w14:paraId="2E4D8514" w14:textId="0945CD92" w:rsidR="00903714" w:rsidRPr="00AE2EB9" w:rsidRDefault="00903714" w:rsidP="001905C1">
            <w:pPr>
              <w:spacing w:before="240" w:after="240" w:line="276" w:lineRule="auto"/>
              <w:rPr>
                <w:rFonts w:cs="Arial"/>
              </w:rPr>
            </w:pPr>
            <w:r w:rsidRPr="00AE2EB9">
              <w:rPr>
                <w:rFonts w:cs="Arial"/>
              </w:rPr>
              <w:t>The</w:t>
            </w:r>
            <w:r w:rsidR="0010503F" w:rsidRPr="00AE2EB9">
              <w:rPr>
                <w:rFonts w:cs="Arial"/>
                <w:szCs w:val="22"/>
                <w:lang w:val="en-US"/>
              </w:rPr>
              <w:t xml:space="preserve"> </w:t>
            </w:r>
            <w:r w:rsidRPr="00AE2EB9">
              <w:rPr>
                <w:rFonts w:cs="Arial"/>
                <w:iCs/>
                <w:szCs w:val="22"/>
                <w:lang w:val="en-US"/>
              </w:rPr>
              <w:t xml:space="preserve">Respondent </w:t>
            </w:r>
            <w:r w:rsidRPr="00AE2EB9">
              <w:rPr>
                <w:rFonts w:cs="Arial"/>
              </w:rPr>
              <w:t xml:space="preserve">was served with the order </w:t>
            </w:r>
            <w:r w:rsidRPr="00AE2EB9">
              <w:rPr>
                <w:rFonts w:cs="Arial"/>
                <w:iCs/>
              </w:rPr>
              <w:t>on [</w:t>
            </w:r>
            <w:r w:rsidRPr="00AE2EB9">
              <w:rPr>
                <w:rFonts w:cs="Arial"/>
                <w:i/>
                <w:iCs/>
              </w:rPr>
              <w:t>date and time</w:t>
            </w:r>
            <w:r w:rsidRPr="00AE2EB9">
              <w:rPr>
                <w:rFonts w:cs="Arial"/>
                <w:iCs/>
              </w:rPr>
              <w:t>] by [</w:t>
            </w:r>
            <w:r w:rsidRPr="00AE2EB9">
              <w:rPr>
                <w:rFonts w:cs="Arial"/>
                <w:i/>
                <w:iCs/>
              </w:rPr>
              <w:t>name</w:t>
            </w:r>
            <w:r w:rsidRPr="00AE2EB9">
              <w:rPr>
                <w:rFonts w:cs="Arial"/>
                <w:iCs/>
              </w:rPr>
              <w:t>] [</w:t>
            </w:r>
            <w:r w:rsidRPr="00AE2EB9">
              <w:rPr>
                <w:rFonts w:cs="Arial"/>
                <w:i/>
                <w:iCs/>
              </w:rPr>
              <w:t>ID Number</w:t>
            </w:r>
            <w:r w:rsidRPr="00AE2EB9">
              <w:rPr>
                <w:rFonts w:cs="Arial"/>
                <w:iCs/>
              </w:rPr>
              <w:t>]</w:t>
            </w:r>
            <w:r w:rsidRPr="00AE2EB9">
              <w:rPr>
                <w:rFonts w:cs="Arial"/>
              </w:rPr>
              <w:t xml:space="preserve"> and summoned to appear before the Court at the time and place set out at the top of this document.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6"/>
              <w:gridCol w:w="6945"/>
            </w:tblGrid>
            <w:tr w:rsidR="00903714" w:rsidRPr="00AE2EB9" w14:paraId="1A5C676B" w14:textId="77777777" w:rsidTr="001C0E06">
              <w:tc>
                <w:tcPr>
                  <w:tcW w:w="3286" w:type="dxa"/>
                </w:tcPr>
                <w:p w14:paraId="17A1C751" w14:textId="6373CCCC" w:rsidR="00903714" w:rsidRPr="00AE2EB9" w:rsidRDefault="00903714" w:rsidP="001905C1">
                  <w:pPr>
                    <w:spacing w:before="120" w:line="276" w:lineRule="auto"/>
                    <w:rPr>
                      <w:rFonts w:cs="Arial"/>
                      <w:b/>
                    </w:rPr>
                  </w:pPr>
                  <w:r w:rsidRPr="00AE2EB9">
                    <w:rPr>
                      <w:rFonts w:cs="Arial"/>
                    </w:rPr>
                    <w:t>AP Number: [</w:t>
                  </w:r>
                  <w:r w:rsidRPr="00AE2EB9">
                    <w:rPr>
                      <w:rFonts w:cs="Arial"/>
                      <w:i/>
                    </w:rPr>
                    <w:t>number</w:t>
                  </w:r>
                  <w:r w:rsidRPr="00AE2EB9">
                    <w:rPr>
                      <w:rFonts w:cs="Arial"/>
                    </w:rPr>
                    <w:t>]</w:t>
                  </w:r>
                </w:p>
              </w:tc>
              <w:tc>
                <w:tcPr>
                  <w:tcW w:w="6945" w:type="dxa"/>
                </w:tcPr>
                <w:p w14:paraId="346824E6" w14:textId="77777777" w:rsidR="00903714" w:rsidRPr="00AE2EB9" w:rsidRDefault="00903714" w:rsidP="001905C1">
                  <w:pPr>
                    <w:spacing w:before="240" w:line="276" w:lineRule="auto"/>
                    <w:rPr>
                      <w:rFonts w:cs="Arial"/>
                      <w:b/>
                    </w:rPr>
                  </w:pPr>
                </w:p>
              </w:tc>
            </w:tr>
          </w:tbl>
          <w:p w14:paraId="50631581" w14:textId="77777777" w:rsidR="00D163FE" w:rsidRPr="00AE2EB9" w:rsidRDefault="00D163FE" w:rsidP="00D163FE">
            <w:pPr>
              <w:spacing w:before="1200" w:line="276" w:lineRule="auto"/>
              <w:contextualSpacing/>
              <w:jc w:val="left"/>
              <w:rPr>
                <w:rFonts w:cs="Arial"/>
              </w:rPr>
            </w:pPr>
          </w:p>
          <w:p w14:paraId="48878797" w14:textId="7E6DABC1" w:rsidR="00903714" w:rsidRPr="00AE2EB9" w:rsidRDefault="00903714" w:rsidP="001905C1">
            <w:pPr>
              <w:spacing w:before="1200" w:line="276" w:lineRule="auto"/>
              <w:contextualSpacing/>
              <w:jc w:val="left"/>
              <w:rPr>
                <w:rFonts w:cs="Arial"/>
              </w:rPr>
            </w:pPr>
            <w:r w:rsidRPr="00AE2EB9">
              <w:rPr>
                <w:rFonts w:cs="Arial"/>
              </w:rPr>
              <w:t>Does the order address a domestic violence concern?</w:t>
            </w:r>
          </w:p>
          <w:p w14:paraId="12698B8B" w14:textId="77777777" w:rsidR="00903714" w:rsidRPr="00AE2EB9" w:rsidRDefault="00903714" w:rsidP="001905C1">
            <w:pPr>
              <w:pStyle w:val="ListParagraph"/>
              <w:numPr>
                <w:ilvl w:val="0"/>
                <w:numId w:val="12"/>
              </w:numPr>
              <w:tabs>
                <w:tab w:val="left" w:pos="1752"/>
              </w:tabs>
              <w:spacing w:line="276" w:lineRule="auto"/>
              <w:ind w:left="737" w:hanging="425"/>
              <w:jc w:val="left"/>
              <w:textAlignment w:val="auto"/>
              <w:rPr>
                <w:rFonts w:cs="Arial"/>
              </w:rPr>
            </w:pPr>
            <w:r w:rsidRPr="00AE2EB9">
              <w:rPr>
                <w:rFonts w:cs="Arial"/>
              </w:rPr>
              <w:t>Yes</w:t>
            </w:r>
          </w:p>
          <w:p w14:paraId="761B053F" w14:textId="77777777" w:rsidR="00903714" w:rsidRPr="00AE2EB9" w:rsidRDefault="00903714" w:rsidP="001905C1">
            <w:pPr>
              <w:pStyle w:val="ListParagraph"/>
              <w:numPr>
                <w:ilvl w:val="0"/>
                <w:numId w:val="12"/>
              </w:numPr>
              <w:tabs>
                <w:tab w:val="left" w:pos="1752"/>
              </w:tabs>
              <w:spacing w:before="240" w:line="276" w:lineRule="auto"/>
              <w:ind w:left="738" w:hanging="425"/>
              <w:jc w:val="left"/>
              <w:textAlignment w:val="auto"/>
              <w:rPr>
                <w:rFonts w:cs="Arial"/>
              </w:rPr>
            </w:pPr>
            <w:r w:rsidRPr="00AE2EB9">
              <w:rPr>
                <w:rFonts w:cs="Arial"/>
              </w:rPr>
              <w:t>No</w:t>
            </w:r>
          </w:p>
          <w:p w14:paraId="05A5331B" w14:textId="56233F4D" w:rsidR="00903714" w:rsidRDefault="00903714" w:rsidP="001905C1">
            <w:pPr>
              <w:spacing w:before="240" w:after="120" w:line="276" w:lineRule="auto"/>
              <w:ind w:right="57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>The</w:t>
            </w:r>
            <w:r w:rsidRPr="00864BA0">
              <w:rPr>
                <w:rFonts w:cs="Arial"/>
              </w:rPr>
              <w:t xml:space="preserve"> order was issued on the grounds that it is reasonable to suspect the </w:t>
            </w:r>
            <w:r w:rsidRPr="00373703">
              <w:rPr>
                <w:rFonts w:cs="Arial"/>
              </w:rPr>
              <w:t>Respondent</w:t>
            </w:r>
            <w:r w:rsidRPr="0010503F">
              <w:rPr>
                <w:rFonts w:cs="Arial"/>
              </w:rPr>
              <w:t xml:space="preserve"> </w:t>
            </w:r>
            <w:r w:rsidRPr="00864BA0">
              <w:rPr>
                <w:rFonts w:cs="Arial"/>
              </w:rPr>
              <w:t>will, without intervention, commit an act of abuse against the protected person</w:t>
            </w:r>
            <w:r w:rsidRPr="00864BA0">
              <w:rPr>
                <w:rFonts w:cs="Arial"/>
                <w:iCs/>
              </w:rPr>
              <w:t>[</w:t>
            </w:r>
            <w:r w:rsidRPr="00864BA0">
              <w:rPr>
                <w:rFonts w:cs="Arial"/>
                <w:i/>
                <w:iCs/>
              </w:rPr>
              <w:t>s</w:t>
            </w:r>
            <w:r w:rsidRPr="00864BA0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 xml:space="preserve"> and the issuing of the order is appropriate in the circumstances. </w:t>
            </w:r>
          </w:p>
          <w:p w14:paraId="2DA657F8" w14:textId="3BA8672A" w:rsidR="00903714" w:rsidRPr="00864BA0" w:rsidRDefault="00903714" w:rsidP="001905C1">
            <w:pPr>
              <w:spacing w:before="240" w:after="120" w:line="276" w:lineRule="auto"/>
              <w:ind w:right="57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  <w:iCs/>
              </w:rPr>
              <w:t>The factual matters comprising the grounds for issuing the order are contained in the Statement of Factual Matters filed at the same time as this Originating Application</w:t>
            </w:r>
            <w:r w:rsidR="0010503F">
              <w:rPr>
                <w:rFonts w:cs="Arial"/>
                <w:iCs/>
              </w:rPr>
              <w:t xml:space="preserve"> and </w:t>
            </w:r>
            <w:r>
              <w:rPr>
                <w:rFonts w:cs="Arial"/>
                <w:iCs/>
              </w:rPr>
              <w:t xml:space="preserve">Notice </w:t>
            </w:r>
            <w:r w:rsidR="0010503F">
              <w:rPr>
                <w:rFonts w:cs="Arial"/>
                <w:iCs/>
              </w:rPr>
              <w:t>-</w:t>
            </w:r>
            <w:r>
              <w:rPr>
                <w:rFonts w:cs="Arial"/>
                <w:iCs/>
              </w:rPr>
              <w:t xml:space="preserve"> Police Issued Intervention Order.</w:t>
            </w:r>
          </w:p>
        </w:tc>
      </w:tr>
    </w:tbl>
    <w:p w14:paraId="76AB3A2E" w14:textId="21E3DFD6" w:rsidR="00AC67A9" w:rsidRDefault="00AC67A9" w:rsidP="00AC67A9">
      <w:pPr>
        <w:spacing w:before="120" w:after="120"/>
      </w:pPr>
    </w:p>
    <w:tbl>
      <w:tblPr>
        <w:tblStyle w:val="TableGrid7"/>
        <w:tblW w:w="10485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AC67A9" w:rsidRPr="005C20AF" w14:paraId="2DCE7BC3" w14:textId="77777777" w:rsidTr="00947BD4">
        <w:tc>
          <w:tcPr>
            <w:tcW w:w="10485" w:type="dxa"/>
            <w:gridSpan w:val="3"/>
          </w:tcPr>
          <w:p w14:paraId="5CE73AFA" w14:textId="77777777" w:rsidR="00AC67A9" w:rsidRPr="005C20AF" w:rsidRDefault="00AC67A9" w:rsidP="00AF2451">
            <w:pPr>
              <w:spacing w:before="120" w:after="120" w:line="276" w:lineRule="auto"/>
              <w:rPr>
                <w:rFonts w:asciiTheme="minorHAnsi" w:hAnsiTheme="minorHAnsi" w:cs="Calibri"/>
                <w:b/>
              </w:rPr>
            </w:pPr>
            <w:r w:rsidRPr="005C20AF">
              <w:rPr>
                <w:rFonts w:asciiTheme="minorHAnsi" w:hAnsiTheme="minorHAnsi" w:cs="Calibri"/>
                <w:b/>
              </w:rPr>
              <w:t xml:space="preserve">Interim Intervention Order Terms  </w:t>
            </w:r>
          </w:p>
        </w:tc>
      </w:tr>
      <w:tr w:rsidR="00AC67A9" w:rsidRPr="00607A4A" w14:paraId="0455E12F" w14:textId="77777777" w:rsidTr="00947BD4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4DD520BD" w14:textId="77777777" w:rsidR="00AC67A9" w:rsidRPr="00607A4A" w:rsidRDefault="00AC67A9" w:rsidP="00AF2451">
            <w:pPr>
              <w:spacing w:before="120" w:after="120" w:line="276" w:lineRule="auto"/>
              <w:ind w:right="141"/>
              <w:rPr>
                <w:rFonts w:eastAsia="Times New Roman" w:cs="Arial"/>
                <w:b/>
                <w:bCs/>
              </w:rPr>
            </w:pPr>
            <w:r w:rsidRPr="00607A4A">
              <w:rPr>
                <w:rFonts w:eastAsia="Times New Roman" w:cs="Arial"/>
                <w:b/>
                <w:bCs/>
              </w:rPr>
              <w:t>General</w:t>
            </w:r>
          </w:p>
        </w:tc>
      </w:tr>
      <w:tr w:rsidR="00AC67A9" w:rsidRPr="00607A4A" w14:paraId="2512D4EA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6DAC787A" w14:textId="69E54F8A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0C96C733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F64B224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</w:rPr>
              <w:t xml:space="preserve">assault, threaten, </w:t>
            </w:r>
            <w:proofErr w:type="gramStart"/>
            <w:r w:rsidRPr="00607A4A">
              <w:rPr>
                <w:rFonts w:eastAsia="Arial" w:cs="Arial"/>
              </w:rPr>
              <w:t>harass</w:t>
            </w:r>
            <w:proofErr w:type="gramEnd"/>
            <w:r w:rsidRPr="00607A4A">
              <w:rPr>
                <w:rFonts w:eastAsia="Arial" w:cs="Arial"/>
              </w:rPr>
              <w:t xml:space="preserve"> or intimidate the protected person[</w:t>
            </w:r>
            <w:r w:rsidRPr="00607A4A">
              <w:rPr>
                <w:rFonts w:eastAsia="Arial" w:cs="Arial"/>
                <w:i/>
              </w:rPr>
              <w:t>s</w:t>
            </w:r>
            <w:r w:rsidRPr="00607A4A">
              <w:rPr>
                <w:rFonts w:eastAsia="Arial" w:cs="Arial"/>
              </w:rPr>
              <w:t>].</w:t>
            </w:r>
          </w:p>
        </w:tc>
      </w:tr>
      <w:tr w:rsidR="00AC67A9" w:rsidRPr="00607A4A" w14:paraId="319A6408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5E7ED392" w14:textId="0CD53D62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42877B94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29CBA0D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</w:rPr>
              <w:t xml:space="preserve">damage or interfere with the premises where the protected </w:t>
            </w:r>
            <w:r w:rsidRPr="00607A4A">
              <w:rPr>
                <w:rFonts w:eastAsia="Times New Roman" w:cs="Arial"/>
                <w:iCs/>
              </w:rPr>
              <w:t>person</w:t>
            </w:r>
            <w:r w:rsidRPr="00607A4A">
              <w:rPr>
                <w:rFonts w:eastAsia="Arial" w:cs="Arial"/>
              </w:rPr>
              <w:t>[</w:t>
            </w:r>
            <w:r w:rsidRPr="00607A4A">
              <w:rPr>
                <w:rFonts w:eastAsia="Arial" w:cs="Arial"/>
                <w:i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AC67A9" w:rsidRPr="00607A4A" w14:paraId="3944DC33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0AFC628C" w14:textId="58B5AB23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0F5D4DF5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9847338" w14:textId="5397F978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</w:rPr>
              <w:t>s</w:t>
            </w:r>
            <w:r w:rsidRPr="00607A4A">
              <w:rPr>
                <w:rFonts w:eastAsia="Arial" w:cs="Arial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</w:rPr>
              <w:t>personal property</w:t>
            </w:r>
            <w:r w:rsidRPr="00607A4A">
              <w:rPr>
                <w:rFonts w:eastAsia="Arial" w:cs="Arial"/>
              </w:rPr>
              <w:t xml:space="preserve">]. </w:t>
            </w:r>
          </w:p>
        </w:tc>
      </w:tr>
      <w:tr w:rsidR="00AC67A9" w:rsidRPr="00607A4A" w14:paraId="2277443B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21C0547D" w14:textId="0445202A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6A760F95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E40AE9B" w14:textId="3F6C657F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>be in possession of the following weapon</w:t>
            </w:r>
            <w:r w:rsidRPr="00607A4A">
              <w:rPr>
                <w:rFonts w:eastAsia="Arial" w:cs="Arial"/>
              </w:rPr>
              <w:t>[</w:t>
            </w:r>
            <w:r w:rsidRPr="00607A4A">
              <w:rPr>
                <w:rFonts w:eastAsia="Arial" w:cs="Arial"/>
                <w:i/>
              </w:rPr>
              <w:t>s</w:t>
            </w:r>
            <w:r w:rsidRPr="00607A4A">
              <w:rPr>
                <w:rFonts w:eastAsia="Arial" w:cs="Arial"/>
              </w:rPr>
              <w:t>] or article[</w:t>
            </w:r>
            <w:r w:rsidRPr="00607A4A">
              <w:rPr>
                <w:rFonts w:eastAsia="Arial" w:cs="Arial"/>
                <w:i/>
              </w:rPr>
              <w:t>s</w:t>
            </w:r>
            <w:r w:rsidRPr="00607A4A">
              <w:rPr>
                <w:rFonts w:eastAsia="Arial" w:cs="Arial"/>
              </w:rPr>
              <w:t>]: [</w:t>
            </w:r>
            <w:r w:rsidRPr="00607A4A">
              <w:rPr>
                <w:rFonts w:eastAsia="Arial" w:cs="Arial"/>
                <w:i/>
                <w:iCs/>
              </w:rPr>
              <w:t>weapon/article</w:t>
            </w:r>
            <w:r w:rsidRPr="00607A4A">
              <w:rPr>
                <w:rFonts w:eastAsia="Arial" w:cs="Arial"/>
              </w:rPr>
              <w:t xml:space="preserve">]. </w:t>
            </w:r>
          </w:p>
        </w:tc>
      </w:tr>
      <w:tr w:rsidR="00AC67A9" w:rsidRPr="00607A4A" w14:paraId="7FDB2558" w14:textId="77777777" w:rsidTr="00947BD4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54814FB1" w14:textId="77777777" w:rsidR="00AC67A9" w:rsidRPr="00607A4A" w:rsidRDefault="00AC67A9" w:rsidP="00AF2451">
            <w:pPr>
              <w:spacing w:before="120" w:after="120" w:line="276" w:lineRule="auto"/>
              <w:ind w:right="141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  <w:b/>
                <w:bCs/>
              </w:rPr>
              <w:t>Firearms</w:t>
            </w:r>
          </w:p>
        </w:tc>
      </w:tr>
      <w:tr w:rsidR="00AC67A9" w:rsidRPr="00607A4A" w14:paraId="365543A5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15349E54" w14:textId="256801BC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EAAABA6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487BC73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szCs w:val="24"/>
              </w:rPr>
            </w:pPr>
            <w:r w:rsidRPr="00607A4A">
              <w:rPr>
                <w:rFonts w:eastAsia="Times New Roman" w:cs="Arial"/>
                <w:b/>
                <w:sz w:val="12"/>
                <w:szCs w:val="18"/>
              </w:rPr>
              <w:t>default selected</w:t>
            </w:r>
            <w:r w:rsidRPr="00607A4A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607A4A">
              <w:rPr>
                <w:rFonts w:eastAsia="Times New Roman" w:cs="Arial"/>
              </w:rPr>
              <w:t>Any firearm (</w:t>
            </w:r>
            <w:proofErr w:type="gramStart"/>
            <w:r w:rsidRPr="00607A4A">
              <w:rPr>
                <w:rFonts w:eastAsia="Times New Roman" w:cs="Arial"/>
              </w:rPr>
              <w:t>e.g.</w:t>
            </w:r>
            <w:proofErr w:type="gramEnd"/>
            <w:r w:rsidRPr="00607A4A">
              <w:rPr>
                <w:rFonts w:eastAsia="Times New Roman" w:cs="Arial"/>
              </w:rPr>
              <w:t xml:space="preserve"> guns), ammunition or part of a firearm in the possession of the </w:t>
            </w:r>
            <w:r w:rsidRPr="00607A4A">
              <w:rPr>
                <w:rFonts w:cs="Arial"/>
                <w:szCs w:val="24"/>
              </w:rPr>
              <w:t>Respondent</w:t>
            </w:r>
            <w:r w:rsidRPr="00607A4A">
              <w:rPr>
                <w:rFonts w:eastAsia="Times New Roman" w:cs="Arial"/>
              </w:rPr>
              <w:t xml:space="preserve"> and any licence or permit held by 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eastAsia="Times New Roman" w:cs="Arial"/>
                <w:szCs w:val="24"/>
              </w:rPr>
              <w:t xml:space="preserve"> to the Registrar of Firearms.</w:t>
            </w:r>
          </w:p>
        </w:tc>
      </w:tr>
      <w:tr w:rsidR="00AC67A9" w:rsidRPr="00607A4A" w14:paraId="4DBF1CBA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0010EFCE" w14:textId="72AD4C89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4CC63AA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0184295" w14:textId="58D97518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szCs w:val="24"/>
              </w:rPr>
            </w:pPr>
            <w:r w:rsidRPr="00607A4A">
              <w:rPr>
                <w:rFonts w:eastAsia="Times New Roman" w:cs="Arial"/>
                <w:b/>
                <w:sz w:val="12"/>
                <w:szCs w:val="18"/>
              </w:rPr>
              <w:t>default selected</w:t>
            </w:r>
            <w:r w:rsidRPr="00607A4A">
              <w:rPr>
                <w:rFonts w:eastAsia="Times New Roman" w:cs="Arial"/>
                <w:sz w:val="12"/>
                <w:szCs w:val="18"/>
              </w:rPr>
              <w:t xml:space="preserve"> </w:t>
            </w:r>
            <w:proofErr w:type="gramStart"/>
            <w:r w:rsidRPr="00607A4A">
              <w:rPr>
                <w:rFonts w:eastAsia="Times New Roman" w:cs="Arial"/>
              </w:rPr>
              <w:t>For</w:t>
            </w:r>
            <w:proofErr w:type="gramEnd"/>
            <w:r w:rsidRPr="00607A4A">
              <w:rPr>
                <w:rFonts w:eastAsia="Times New Roman" w:cs="Arial"/>
              </w:rPr>
              <w:t xml:space="preserve"> so long as this Order remains in force, any licence or permit held by the </w:t>
            </w:r>
            <w:r w:rsidRPr="00607A4A">
              <w:rPr>
                <w:rFonts w:cs="Arial"/>
                <w:szCs w:val="24"/>
              </w:rPr>
              <w:t>Respondent</w:t>
            </w:r>
            <w:r w:rsidRPr="00607A4A">
              <w:rPr>
                <w:rFonts w:eastAsia="Times New Roman" w:cs="Arial"/>
              </w:rPr>
              <w:t xml:space="preserve"> authorising possession of a firearm (e.g. guns), ammunition or part of a firearm is suspended and the </w:t>
            </w:r>
            <w:r w:rsidRPr="00607A4A">
              <w:rPr>
                <w:rFonts w:cs="Arial"/>
                <w:szCs w:val="24"/>
              </w:rPr>
              <w:t>Respondent</w:t>
            </w:r>
            <w:r w:rsidRPr="00607A4A">
              <w:rPr>
                <w:rFonts w:eastAsia="Times New Roman" w:cs="Arial"/>
              </w:rPr>
              <w:t xml:space="preserve"> is disqualified from holding or obtaining a licence or permit authorising possession of a firearm, ammunition or part of a firearm. The </w:t>
            </w:r>
            <w:r w:rsidRPr="00607A4A">
              <w:rPr>
                <w:rFonts w:cs="Arial"/>
                <w:szCs w:val="24"/>
              </w:rPr>
              <w:t>Respondent</w:t>
            </w:r>
            <w:r w:rsidRPr="00607A4A">
              <w:rPr>
                <w:rFonts w:eastAsia="Times New Roman" w:cs="Arial"/>
              </w:rPr>
              <w:t xml:space="preserve"> is prohibited from possessing a firearm, </w:t>
            </w:r>
            <w:proofErr w:type="gramStart"/>
            <w:r w:rsidRPr="00607A4A">
              <w:rPr>
                <w:rFonts w:eastAsia="Times New Roman" w:cs="Arial"/>
              </w:rPr>
              <w:t>ammunition</w:t>
            </w:r>
            <w:proofErr w:type="gramEnd"/>
            <w:r w:rsidRPr="00607A4A">
              <w:rPr>
                <w:rFonts w:eastAsia="Times New Roman" w:cs="Arial"/>
              </w:rPr>
              <w:t xml:space="preserve"> or part of a firearm in the course of his or her employment.</w:t>
            </w:r>
          </w:p>
        </w:tc>
      </w:tr>
      <w:tr w:rsidR="00AC67A9" w:rsidRPr="00607A4A" w14:paraId="0E32FAFF" w14:textId="77777777" w:rsidTr="00947BD4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37BDFA2A" w14:textId="77777777" w:rsidR="00AC67A9" w:rsidRPr="00607A4A" w:rsidRDefault="00AC67A9" w:rsidP="00AF2451">
            <w:pPr>
              <w:spacing w:before="120" w:after="120" w:line="276" w:lineRule="auto"/>
              <w:ind w:right="141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  <w:b/>
                <w:bCs/>
              </w:rPr>
              <w:t>Contact</w:t>
            </w:r>
          </w:p>
        </w:tc>
      </w:tr>
      <w:tr w:rsidR="00AC67A9" w:rsidRPr="00607A4A" w14:paraId="24E6BA84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54D3C507" w14:textId="709484F9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B3A86D1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F52E1A1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</w:rPr>
              <w:t>contact or communicate with the protected person[</w:t>
            </w:r>
            <w:r w:rsidRPr="00607A4A">
              <w:rPr>
                <w:rFonts w:eastAsia="Arial" w:cs="Arial"/>
                <w:i/>
              </w:rPr>
              <w:t>s</w:t>
            </w:r>
            <w:r w:rsidRPr="00607A4A">
              <w:rPr>
                <w:rFonts w:eastAsia="Arial" w:cs="Arial"/>
              </w:rPr>
              <w:t>] either directly or in any way (including telephone, SMS messages, in writing, email or any other social media etc)</w:t>
            </w:r>
          </w:p>
          <w:p w14:paraId="59A6D84B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</w:rPr>
            </w:pPr>
            <w:r w:rsidRPr="00607A4A">
              <w:rPr>
                <w:rFonts w:eastAsia="Arial" w:cs="Arial"/>
                <w:b/>
              </w:rPr>
              <w:t>BUT contact is permitted:</w:t>
            </w:r>
          </w:p>
          <w:p w14:paraId="70C4AA5B" w14:textId="2EB0E5EF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lastRenderedPageBreak/>
              <w:t xml:space="preserve">at any court or tribunal hearing where the </w:t>
            </w:r>
            <w:r w:rsidRPr="00607A4A">
              <w:rPr>
                <w:rFonts w:cs="Arial"/>
                <w:szCs w:val="24"/>
              </w:rPr>
              <w:t>Respondent</w:t>
            </w:r>
            <w:r w:rsidRPr="00607A4A">
              <w:rPr>
                <w:rFonts w:eastAsia="Times New Roman" w:cs="Arial"/>
              </w:rPr>
              <w:t xml:space="preserve"> is a party to the proceeding or a </w:t>
            </w:r>
            <w:proofErr w:type="gramStart"/>
            <w:r w:rsidRPr="00607A4A">
              <w:rPr>
                <w:rFonts w:eastAsia="Times New Roman" w:cs="Arial"/>
              </w:rPr>
              <w:t>witness;</w:t>
            </w:r>
            <w:proofErr w:type="gramEnd"/>
          </w:p>
          <w:p w14:paraId="43C86197" w14:textId="77777777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through a solicitor or a </w:t>
            </w:r>
            <w:proofErr w:type="gramStart"/>
            <w:r w:rsidRPr="00607A4A">
              <w:rPr>
                <w:rFonts w:eastAsia="Times New Roman" w:cs="Arial"/>
              </w:rPr>
              <w:t>police</w:t>
            </w:r>
            <w:proofErr w:type="gramEnd"/>
            <w:r w:rsidRPr="00607A4A">
              <w:rPr>
                <w:rFonts w:eastAsia="Times New Roman" w:cs="Arial"/>
              </w:rPr>
              <w:t xml:space="preserve"> officer;</w:t>
            </w:r>
          </w:p>
          <w:p w14:paraId="7954B37F" w14:textId="5371DF7C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in accordance with an order of a court exercising jurisdiction under the </w:t>
            </w:r>
            <w:r w:rsidRPr="00607A4A">
              <w:rPr>
                <w:rFonts w:eastAsia="Times New Roman" w:cs="Arial"/>
                <w:i/>
              </w:rPr>
              <w:t>Family Law Act 1975</w:t>
            </w:r>
          </w:p>
          <w:p w14:paraId="41770094" w14:textId="529773D5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at a family dispute resolution conference or family counselling under the </w:t>
            </w:r>
            <w:r w:rsidRPr="00607A4A">
              <w:rPr>
                <w:rFonts w:eastAsia="Times New Roman" w:cs="Arial"/>
                <w:i/>
              </w:rPr>
              <w:t xml:space="preserve">Family Law Act 1975, </w:t>
            </w:r>
            <w:r w:rsidRPr="00607A4A">
              <w:rPr>
                <w:rFonts w:eastAsia="Times New Roman" w:cs="Arial"/>
              </w:rPr>
              <w:t xml:space="preserve">a family conference under the </w:t>
            </w:r>
            <w:r w:rsidRPr="00607A4A">
              <w:rPr>
                <w:rFonts w:eastAsia="Times New Roman" w:cs="Arial"/>
                <w:i/>
              </w:rPr>
              <w:t xml:space="preserve">Young Offenders Act 1993, </w:t>
            </w:r>
            <w:r w:rsidRPr="00607A4A">
              <w:rPr>
                <w:rFonts w:eastAsia="Times New Roman" w:cs="Arial"/>
              </w:rPr>
              <w:t xml:space="preserve">a family group conference convened under section 22 of the </w:t>
            </w:r>
            <w:r w:rsidRPr="00607A4A">
              <w:rPr>
                <w:rFonts w:eastAsia="Times New Roman" w:cs="Arial"/>
                <w:i/>
              </w:rPr>
              <w:t xml:space="preserve">Children and Young People (Safety) Act 2017 </w:t>
            </w:r>
            <w:r w:rsidRPr="00607A4A">
              <w:rPr>
                <w:rFonts w:eastAsia="Times New Roman" w:cs="Arial"/>
              </w:rPr>
              <w:t xml:space="preserve">or at a </w:t>
            </w:r>
            <w:proofErr w:type="gramStart"/>
            <w:r w:rsidRPr="00607A4A">
              <w:rPr>
                <w:rFonts w:eastAsia="Times New Roman" w:cs="Arial"/>
              </w:rPr>
              <w:t>mediation;</w:t>
            </w:r>
            <w:proofErr w:type="gramEnd"/>
          </w:p>
          <w:p w14:paraId="0D5E07E8" w14:textId="18555044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in accordance with a Parenting Plan under section 63C of the </w:t>
            </w:r>
            <w:r w:rsidRPr="00607A4A">
              <w:rPr>
                <w:rFonts w:eastAsia="Times New Roman" w:cs="Arial"/>
                <w:i/>
              </w:rPr>
              <w:t xml:space="preserve">Family Law Act 1975 </w:t>
            </w:r>
            <w:r w:rsidRPr="00607A4A">
              <w:rPr>
                <w:rFonts w:eastAsia="Times New Roman" w:cs="Arial"/>
              </w:rPr>
              <w:t xml:space="preserve">consented to by the protected person after this </w:t>
            </w:r>
            <w:proofErr w:type="gramStart"/>
            <w:r w:rsidRPr="00607A4A">
              <w:rPr>
                <w:rFonts w:eastAsia="Times New Roman" w:cs="Arial"/>
              </w:rPr>
              <w:t>Order;</w:t>
            </w:r>
            <w:proofErr w:type="gramEnd"/>
          </w:p>
          <w:p w14:paraId="6B621676" w14:textId="77777777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607A4A">
              <w:rPr>
                <w:rFonts w:eastAsia="Arial" w:cs="Arial"/>
              </w:rPr>
              <w:t>by SMS [</w:t>
            </w:r>
            <w:r w:rsidRPr="00607A4A">
              <w:rPr>
                <w:rFonts w:eastAsia="Arial" w:cs="Arial"/>
                <w:i/>
                <w:iCs/>
              </w:rPr>
              <w:t>and email</w:t>
            </w:r>
            <w:r w:rsidRPr="00607A4A">
              <w:rPr>
                <w:rFonts w:eastAsia="Arial" w:cs="Arial"/>
              </w:rPr>
              <w:t>] [</w:t>
            </w:r>
            <w:r w:rsidRPr="00607A4A">
              <w:rPr>
                <w:rFonts w:eastAsia="Arial" w:cs="Arial"/>
                <w:i/>
                <w:iCs/>
              </w:rPr>
              <w:t>and other means of communication</w:t>
            </w:r>
            <w:r w:rsidRPr="00607A4A">
              <w:rPr>
                <w:rFonts w:eastAsia="Arial" w:cs="Arial"/>
              </w:rPr>
              <w:t xml:space="preserve">] to facilitate access to child[ren] and to exchange information as to their </w:t>
            </w:r>
            <w:proofErr w:type="gramStart"/>
            <w:r w:rsidRPr="00607A4A">
              <w:rPr>
                <w:rFonts w:eastAsia="Arial" w:cs="Arial"/>
              </w:rPr>
              <w:t>welfare;</w:t>
            </w:r>
            <w:proofErr w:type="gramEnd"/>
          </w:p>
          <w:p w14:paraId="2D049C23" w14:textId="77777777" w:rsidR="00AC67A9" w:rsidRPr="00607A4A" w:rsidRDefault="00AC67A9" w:rsidP="00AC67A9">
            <w:pPr>
              <w:numPr>
                <w:ilvl w:val="0"/>
                <w:numId w:val="42"/>
              </w:numPr>
              <w:spacing w:after="120" w:line="276" w:lineRule="auto"/>
              <w:ind w:left="714" w:right="57" w:hanging="357"/>
              <w:rPr>
                <w:rFonts w:eastAsia="Times New Roman" w:cs="Arial"/>
                <w:szCs w:val="24"/>
              </w:rPr>
            </w:pPr>
            <w:r w:rsidRPr="00607A4A">
              <w:rPr>
                <w:rFonts w:eastAsia="Times New Roman" w:cs="Arial"/>
                <w:szCs w:val="24"/>
              </w:rPr>
              <w:t>[</w:t>
            </w:r>
            <w:r w:rsidRPr="00607A4A">
              <w:rPr>
                <w:rFonts w:eastAsia="Times New Roman" w:cs="Arial"/>
                <w:i/>
                <w:iCs/>
                <w:szCs w:val="24"/>
              </w:rPr>
              <w:t>other</w:t>
            </w:r>
            <w:r w:rsidRPr="00607A4A">
              <w:rPr>
                <w:rFonts w:eastAsia="Times New Roman" w:cs="Arial"/>
                <w:szCs w:val="24"/>
              </w:rPr>
              <w:t>].</w:t>
            </w:r>
          </w:p>
        </w:tc>
      </w:tr>
      <w:tr w:rsidR="00AC67A9" w:rsidRPr="00607A4A" w14:paraId="4A5F2D2F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428E1E96" w14:textId="70DFE3B9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61384904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7560734" w14:textId="6026D44E" w:rsidR="00AC67A9" w:rsidRPr="00607A4A" w:rsidRDefault="00AC67A9" w:rsidP="00AF2451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607A4A">
              <w:rPr>
                <w:rFonts w:eastAsia="Times New Roman" w:cs="Arial"/>
                <w:szCs w:val="24"/>
              </w:rPr>
              <w:t xml:space="preserve">The </w:t>
            </w:r>
            <w:r w:rsidRPr="00607A4A">
              <w:rPr>
                <w:rFonts w:cs="Arial"/>
                <w:szCs w:val="24"/>
              </w:rPr>
              <w:t>Respondent</w:t>
            </w:r>
            <w:r w:rsidRPr="00607A4A">
              <w:rPr>
                <w:rFonts w:eastAsia="Times New Roman" w:cs="Arial"/>
                <w:szCs w:val="24"/>
              </w:rPr>
              <w:t xml:space="preserve"> must vacate the premises at </w:t>
            </w:r>
            <w:r w:rsidRPr="00607A4A">
              <w:rPr>
                <w:rFonts w:eastAsia="Times New Roman" w:cs="Arial"/>
                <w:iCs/>
              </w:rPr>
              <w:t>[</w:t>
            </w:r>
            <w:r w:rsidRPr="00607A4A">
              <w:rPr>
                <w:rFonts w:eastAsia="Times New Roman" w:cs="Arial"/>
                <w:i/>
                <w:iCs/>
              </w:rPr>
              <w:t>address</w:t>
            </w:r>
            <w:r w:rsidRPr="00607A4A">
              <w:rPr>
                <w:rFonts w:eastAsia="Times New Roman" w:cs="Arial"/>
                <w:iCs/>
              </w:rPr>
              <w:t>] forthwith upon service of this Order and not return to those premises unless this term is varied or removed by the Court.</w:t>
            </w:r>
          </w:p>
        </w:tc>
      </w:tr>
      <w:tr w:rsidR="00AC67A9" w:rsidRPr="00607A4A" w14:paraId="1FC1E8D2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40552F01" w14:textId="5C442AB4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EF9056B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2519B5C" w14:textId="662DC5F9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607A4A">
              <w:rPr>
                <w:rFonts w:eastAsia="Times New Roman" w:cs="Arial"/>
                <w:szCs w:val="24"/>
              </w:rPr>
              <w:t xml:space="preserve">The </w:t>
            </w:r>
            <w:r w:rsidRPr="00607A4A">
              <w:rPr>
                <w:rFonts w:eastAsia="Arial" w:cs="Arial"/>
                <w:szCs w:val="18"/>
              </w:rPr>
              <w:t>Respondent</w:t>
            </w:r>
            <w:r w:rsidRPr="00607A4A">
              <w:rPr>
                <w:rFonts w:eastAsia="Times New Roman" w:cs="Arial"/>
                <w:szCs w:val="24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</w:rPr>
              <w:t>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 residence once in the presence of and at a time organised by a police officer to collect personal property not affected by this Order.</w:t>
            </w:r>
          </w:p>
        </w:tc>
      </w:tr>
      <w:tr w:rsidR="00AC67A9" w:rsidRPr="00607A4A" w14:paraId="04DCEBC7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6D0D964E" w14:textId="3FE3F9CB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3D4C1C42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BE4D570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607A4A">
              <w:rPr>
                <w:rFonts w:eastAsia="Times New Roman" w:cs="Arial"/>
              </w:rPr>
              <w:t>The Respondent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</w:rPr>
              <w:t>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].</w:t>
            </w:r>
          </w:p>
        </w:tc>
      </w:tr>
      <w:tr w:rsidR="00AC67A9" w:rsidRPr="00607A4A" w14:paraId="0A7EDD89" w14:textId="77777777" w:rsidTr="00947BD4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2A4DECB6" w14:textId="58A0852C" w:rsidR="00AC67A9" w:rsidRPr="00607A4A" w:rsidRDefault="00AC67A9" w:rsidP="00AF2451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 w:rsidRPr="00607A4A">
              <w:rPr>
                <w:rFonts w:eastAsia="Arial" w:cs="Arial"/>
                <w:b/>
                <w:bCs/>
                <w:szCs w:val="18"/>
              </w:rPr>
              <w:t>Vicinity</w:t>
            </w:r>
          </w:p>
        </w:tc>
      </w:tr>
      <w:tr w:rsidR="00AC67A9" w:rsidRPr="00607A4A" w14:paraId="38B71F78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400574F6" w14:textId="5585183E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C64D0F1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2B083A5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  <w:szCs w:val="18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 xml:space="preserve">] under surveillance including tracking by </w:t>
            </w:r>
            <w:r w:rsidRPr="00607A4A">
              <w:rPr>
                <w:rFonts w:eastAsia="Times New Roman" w:cs="Arial"/>
              </w:rPr>
              <w:t>GPS</w:t>
            </w:r>
            <w:r w:rsidRPr="00607A4A">
              <w:rPr>
                <w:rFonts w:eastAsia="Arial" w:cs="Arial"/>
                <w:szCs w:val="18"/>
              </w:rPr>
              <w:t xml:space="preserve"> or otherwise.</w:t>
            </w:r>
          </w:p>
        </w:tc>
      </w:tr>
      <w:tr w:rsidR="00AC67A9" w:rsidRPr="00607A4A" w14:paraId="3435AB43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643EFFDB" w14:textId="3C031B44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FEA566A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C0202E4" w14:textId="07D4A87B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cs="Arial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  <w:szCs w:val="18"/>
              </w:rPr>
              <w:t xml:space="preserve">go or stay within </w:t>
            </w:r>
            <w:r w:rsidRPr="00607A4A">
              <w:rPr>
                <w:rFonts w:eastAsia="Times New Roman" w:cs="Arial"/>
                <w:iCs/>
              </w:rPr>
              <w:t>[</w:t>
            </w:r>
            <w:r w:rsidRPr="00607A4A">
              <w:rPr>
                <w:rFonts w:eastAsia="Times New Roman" w:cs="Arial"/>
                <w:i/>
                <w:iCs/>
              </w:rPr>
              <w:t>number</w:t>
            </w:r>
            <w:r w:rsidRPr="00607A4A">
              <w:rPr>
                <w:rFonts w:eastAsia="Times New Roman" w:cs="Arial"/>
                <w:iCs/>
              </w:rPr>
              <w:t>] metres of the protected person</w:t>
            </w:r>
            <w:r w:rsidRPr="00607A4A">
              <w:rPr>
                <w:rFonts w:eastAsia="Arial" w:cs="Arial"/>
                <w:szCs w:val="18"/>
              </w:rPr>
              <w:t>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 xml:space="preserve">] unless permitted by other conditions of this </w:t>
            </w:r>
            <w:r w:rsidRPr="00607A4A">
              <w:rPr>
                <w:rFonts w:eastAsia="Times New Roman" w:cs="Arial"/>
              </w:rPr>
              <w:t>Order</w:t>
            </w:r>
            <w:r w:rsidRPr="00607A4A">
              <w:rPr>
                <w:rFonts w:eastAsia="Arial" w:cs="Arial"/>
                <w:szCs w:val="18"/>
              </w:rPr>
              <w:t>.</w:t>
            </w:r>
          </w:p>
        </w:tc>
      </w:tr>
      <w:tr w:rsidR="00AC67A9" w:rsidRPr="00607A4A" w14:paraId="5E11E0BB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09F7F94B" w14:textId="2D2B9716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09235E75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CEB686D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eastAsia="Arial" w:cs="Arial"/>
                <w:szCs w:val="18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Arial" w:cs="Arial"/>
                <w:szCs w:val="18"/>
              </w:rPr>
              <w:t xml:space="preserve">go or stay within </w:t>
            </w:r>
            <w:r w:rsidRPr="00607A4A">
              <w:rPr>
                <w:rFonts w:eastAsia="Times New Roman" w:cs="Arial"/>
                <w:iCs/>
              </w:rPr>
              <w:t>[</w:t>
            </w:r>
            <w:r w:rsidRPr="00607A4A">
              <w:rPr>
                <w:rFonts w:eastAsia="Times New Roman" w:cs="Arial"/>
                <w:i/>
                <w:iCs/>
              </w:rPr>
              <w:t>number</w:t>
            </w:r>
            <w:r w:rsidRPr="00607A4A">
              <w:rPr>
                <w:rFonts w:eastAsia="Times New Roman" w:cs="Arial"/>
                <w:iCs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</w:rPr>
              <w:t>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 stay[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], reside[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 or work[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].</w:t>
            </w:r>
          </w:p>
        </w:tc>
      </w:tr>
      <w:tr w:rsidR="00AC67A9" w:rsidRPr="00607A4A" w14:paraId="75343811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6EE75C8B" w14:textId="70FFDA82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3CD62EF1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FD3A37F" w14:textId="77777777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Cs/>
                <w:szCs w:val="32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eastAsia="Arial" w:cs="Arial"/>
                <w:szCs w:val="18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>go or stay within [</w:t>
            </w:r>
            <w:r w:rsidRPr="00607A4A">
              <w:rPr>
                <w:rFonts w:eastAsia="Times New Roman" w:cs="Arial"/>
                <w:i/>
                <w:iCs/>
              </w:rPr>
              <w:t>number</w:t>
            </w:r>
            <w:r w:rsidRPr="00607A4A">
              <w:rPr>
                <w:rFonts w:eastAsia="Times New Roman" w:cs="Arial"/>
                <w:iCs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</w:rPr>
              <w:t>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szCs w:val="18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</w:rPr>
              <w:t>address</w:t>
            </w:r>
            <w:r w:rsidRPr="00607A4A">
              <w:rPr>
                <w:rFonts w:eastAsia="Arial" w:cs="Arial"/>
                <w:szCs w:val="18"/>
              </w:rPr>
              <w:t xml:space="preserve">] </w:t>
            </w:r>
            <w:r w:rsidRPr="00607A4A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</w:p>
        </w:tc>
      </w:tr>
      <w:tr w:rsidR="00AC67A9" w:rsidRPr="00607A4A" w14:paraId="05C8551A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6F57EAF8" w14:textId="675C8037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ADE239B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708C05B" w14:textId="100B06AF" w:rsidR="00AC67A9" w:rsidRPr="00607A4A" w:rsidRDefault="00AC67A9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 w:rsidRPr="00607A4A">
              <w:rPr>
                <w:rFonts w:eastAsia="Arial" w:cs="Arial"/>
                <w:szCs w:val="18"/>
              </w:rPr>
              <w:t>Respondent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>go or stay within [</w:t>
            </w:r>
            <w:r w:rsidRPr="00607A4A">
              <w:rPr>
                <w:rFonts w:eastAsia="Times New Roman" w:cs="Arial"/>
                <w:i/>
                <w:iCs/>
              </w:rPr>
              <w:t>number</w:t>
            </w:r>
            <w:r w:rsidRPr="00607A4A">
              <w:rPr>
                <w:rFonts w:eastAsia="Times New Roman" w:cs="Arial"/>
                <w:iCs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</w:rPr>
              <w:t>[</w:t>
            </w:r>
            <w:r w:rsidRPr="00607A4A">
              <w:rPr>
                <w:rFonts w:eastAsia="Arial" w:cs="Arial"/>
                <w:i/>
                <w:szCs w:val="18"/>
              </w:rPr>
              <w:t>s</w:t>
            </w:r>
            <w:r w:rsidRPr="00607A4A">
              <w:rPr>
                <w:rFonts w:eastAsia="Arial" w:cs="Arial"/>
                <w:iCs/>
                <w:szCs w:val="18"/>
              </w:rPr>
              <w:t>]</w:t>
            </w:r>
            <w:r w:rsidRPr="00607A4A">
              <w:rPr>
                <w:rFonts w:eastAsia="Arial" w:cs="Arial"/>
                <w:szCs w:val="18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</w:rPr>
              <w:t>address</w:t>
            </w:r>
            <w:r w:rsidRPr="00607A4A">
              <w:rPr>
                <w:rFonts w:eastAsia="Arial" w:cs="Arial"/>
                <w:szCs w:val="18"/>
              </w:rPr>
              <w:t xml:space="preserve">] </w:t>
            </w:r>
            <w:r w:rsidRPr="00607A4A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</w:p>
        </w:tc>
      </w:tr>
      <w:tr w:rsidR="00AC67A9" w:rsidRPr="00607A4A" w14:paraId="4573C625" w14:textId="77777777" w:rsidTr="00947BD4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71758B74" w14:textId="77777777" w:rsidR="00AC67A9" w:rsidRPr="00607A4A" w:rsidRDefault="00AC67A9" w:rsidP="00AF2451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 w:rsidRPr="00607A4A">
              <w:rPr>
                <w:rFonts w:eastAsia="Arial" w:cs="Arial"/>
                <w:b/>
                <w:bCs/>
                <w:szCs w:val="18"/>
              </w:rPr>
              <w:t>Other conditions</w:t>
            </w:r>
          </w:p>
        </w:tc>
      </w:tr>
      <w:tr w:rsidR="00AC67A9" w:rsidRPr="00607A4A" w14:paraId="24884C99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05854D97" w14:textId="274C29FC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65FE4CA8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7CFA8B6" w14:textId="47B6752D" w:rsidR="00AC67A9" w:rsidRPr="00607A4A" w:rsidRDefault="00F978D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>
              <w:rPr>
                <w:rFonts w:eastAsia="Arial" w:cs="Arial"/>
                <w:szCs w:val="18"/>
              </w:rPr>
              <w:t>Subject</w:t>
            </w:r>
            <w:r w:rsidRPr="00607A4A">
              <w:rPr>
                <w:rFonts w:eastAsia="Times New Roman" w:cs="Arial"/>
              </w:rPr>
              <w:t xml:space="preserve"> must not</w:t>
            </w:r>
            <w:r w:rsidRPr="00607A4A">
              <w:rPr>
                <w:rFonts w:eastAsia="Times New Roman" w:cs="Arial"/>
                <w:b/>
                <w:bCs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 xml:space="preserve">cause, </w:t>
            </w:r>
            <w:proofErr w:type="gramStart"/>
            <w:r w:rsidRPr="00607A4A">
              <w:rPr>
                <w:rFonts w:eastAsia="Times New Roman" w:cs="Arial"/>
                <w:iCs/>
              </w:rPr>
              <w:t>allow</w:t>
            </w:r>
            <w:proofErr w:type="gramEnd"/>
            <w:r w:rsidRPr="00607A4A">
              <w:rPr>
                <w:rFonts w:eastAsia="Times New Roman" w:cs="Arial"/>
                <w:iCs/>
              </w:rPr>
              <w:t xml:space="preserve"> or encourage another person to do anything forbidden by this Order.</w:t>
            </w:r>
          </w:p>
        </w:tc>
      </w:tr>
      <w:tr w:rsidR="00AC67A9" w:rsidRPr="00607A4A" w14:paraId="55EBE428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1BEF5470" w14:textId="732B26F0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478711C5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3C19E8A" w14:textId="25C5E2DA" w:rsidR="00AC67A9" w:rsidRPr="00607A4A" w:rsidRDefault="00F978D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  <w:b/>
                <w:sz w:val="12"/>
                <w:szCs w:val="18"/>
              </w:rPr>
              <w:t>only available if jurisdiction ‘Magistrates Court’</w:t>
            </w:r>
            <w:r w:rsidRPr="00607A4A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607A4A">
              <w:rPr>
                <w:rFonts w:eastAsia="Times New Roman"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Subject</w:t>
            </w:r>
            <w:r w:rsidRPr="00607A4A">
              <w:rPr>
                <w:rFonts w:eastAsia="Times New Roman" w:cs="Arial"/>
                <w:szCs w:val="24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AC67A9" w:rsidRPr="00607A4A" w14:paraId="620290B8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559CAC12" w14:textId="77777777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76820AB3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5E15EE6" w14:textId="7C519E2A" w:rsidR="00AC67A9" w:rsidRPr="00607A4A" w:rsidRDefault="00F978D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/>
                <w:sz w:val="12"/>
                <w:szCs w:val="18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607A4A">
              <w:rPr>
                <w:rFonts w:eastAsia="Times New Roman" w:cs="Arial"/>
              </w:rPr>
              <w:t xml:space="preserve"> must surrender [</w:t>
            </w:r>
            <w:r w:rsidRPr="00607A4A">
              <w:rPr>
                <w:rFonts w:eastAsia="Times New Roman" w:cs="Arial"/>
                <w:i/>
                <w:iCs/>
              </w:rPr>
              <w:t>description of weapons or articles</w:t>
            </w:r>
            <w:r w:rsidRPr="00607A4A">
              <w:rPr>
                <w:rFonts w:eastAsia="Times New Roman" w:cs="Arial"/>
              </w:rPr>
              <w:t>] to [</w:t>
            </w:r>
            <w:r w:rsidRPr="00607A4A">
              <w:rPr>
                <w:rFonts w:eastAsia="Times New Roman" w:cs="Arial"/>
                <w:i/>
                <w:iCs/>
              </w:rPr>
              <w:t>person or authority</w:t>
            </w:r>
            <w:r w:rsidRPr="00607A4A">
              <w:rPr>
                <w:rFonts w:eastAsia="Times New Roman" w:cs="Arial"/>
              </w:rPr>
              <w:t>] by [</w:t>
            </w:r>
            <w:r w:rsidRPr="00607A4A">
              <w:rPr>
                <w:rFonts w:eastAsia="Times New Roman" w:cs="Arial"/>
                <w:i/>
                <w:iCs/>
              </w:rPr>
              <w:t>date</w:t>
            </w:r>
            <w:r w:rsidRPr="00607A4A">
              <w:rPr>
                <w:rFonts w:eastAsia="Times New Roman" w:cs="Arial"/>
              </w:rPr>
              <w:t>].</w:t>
            </w:r>
          </w:p>
        </w:tc>
      </w:tr>
      <w:tr w:rsidR="00AC67A9" w:rsidRPr="00607A4A" w14:paraId="7D2A1613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1776C3BB" w14:textId="77777777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423F8B17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AC7C700" w14:textId="4F932506" w:rsidR="00AC67A9" w:rsidRPr="00607A4A" w:rsidRDefault="00F978D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/>
                <w:sz w:val="12"/>
                <w:szCs w:val="18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607A4A">
              <w:rPr>
                <w:rFonts w:eastAsia="Times New Roman" w:cs="Arial"/>
              </w:rPr>
              <w:t xml:space="preserve"> must return [</w:t>
            </w:r>
            <w:r w:rsidRPr="00607A4A">
              <w:rPr>
                <w:rFonts w:eastAsia="Times New Roman" w:cs="Arial"/>
                <w:i/>
                <w:iCs/>
              </w:rPr>
              <w:t>description of personal property</w:t>
            </w:r>
            <w:r w:rsidRPr="00607A4A">
              <w:rPr>
                <w:rFonts w:eastAsia="Times New Roman" w:cs="Arial"/>
              </w:rPr>
              <w:t>] to [</w:t>
            </w:r>
            <w:r w:rsidRPr="00607A4A">
              <w:rPr>
                <w:rFonts w:eastAsia="Times New Roman" w:cs="Arial"/>
                <w:i/>
                <w:iCs/>
              </w:rPr>
              <w:t>name of protected person</w:t>
            </w:r>
            <w:r w:rsidRPr="00607A4A">
              <w:rPr>
                <w:rFonts w:eastAsia="Times New Roman" w:cs="Arial"/>
              </w:rPr>
              <w:t>] by [</w:t>
            </w:r>
            <w:r w:rsidRPr="00607A4A">
              <w:rPr>
                <w:rFonts w:eastAsia="Times New Roman" w:cs="Arial"/>
                <w:i/>
                <w:iCs/>
              </w:rPr>
              <w:t>date</w:t>
            </w:r>
            <w:r w:rsidRPr="00607A4A">
              <w:rPr>
                <w:rFonts w:eastAsia="Times New Roman" w:cs="Arial"/>
              </w:rPr>
              <w:t>].</w:t>
            </w:r>
          </w:p>
        </w:tc>
      </w:tr>
      <w:tr w:rsidR="00AC67A9" w:rsidRPr="00607A4A" w14:paraId="476F916C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529DD741" w14:textId="77777777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0C57B84D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C4613BA" w14:textId="4F8609EC" w:rsidR="00AC67A9" w:rsidRPr="00607A4A" w:rsidRDefault="00F978D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607A4A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607A4A">
              <w:rPr>
                <w:rFonts w:eastAsia="Times New Roman" w:cs="Arial"/>
              </w:rPr>
              <w:t xml:space="preserve"> must allow [</w:t>
            </w:r>
            <w:r w:rsidRPr="00607A4A">
              <w:rPr>
                <w:rFonts w:eastAsia="Times New Roman" w:cs="Arial"/>
                <w:i/>
                <w:iCs/>
              </w:rPr>
              <w:t>name of protected person</w:t>
            </w:r>
            <w:r w:rsidRPr="00607A4A">
              <w:rPr>
                <w:rFonts w:eastAsia="Times New Roman" w:cs="Arial"/>
              </w:rPr>
              <w:t>] to [</w:t>
            </w:r>
            <w:r w:rsidRPr="00607A4A">
              <w:rPr>
                <w:rFonts w:eastAsia="Times New Roman" w:cs="Arial"/>
                <w:i/>
                <w:iCs/>
              </w:rPr>
              <w:t>recover/have access to/make use of</w:t>
            </w:r>
            <w:r w:rsidRPr="00607A4A">
              <w:rPr>
                <w:rFonts w:eastAsia="Times New Roman" w:cs="Arial"/>
              </w:rPr>
              <w:t>] [</w:t>
            </w:r>
            <w:r w:rsidRPr="00607A4A">
              <w:rPr>
                <w:rFonts w:eastAsia="Times New Roman" w:cs="Arial"/>
                <w:i/>
                <w:iCs/>
              </w:rPr>
              <w:t>description of personal property</w:t>
            </w:r>
            <w:r w:rsidRPr="00607A4A">
              <w:rPr>
                <w:rFonts w:eastAsia="Times New Roman" w:cs="Arial"/>
              </w:rPr>
              <w:t>] and allow the person to be accompanied by [</w:t>
            </w:r>
            <w:r w:rsidRPr="00607A4A">
              <w:rPr>
                <w:rFonts w:eastAsia="Times New Roman" w:cs="Arial"/>
                <w:i/>
                <w:iCs/>
              </w:rPr>
              <w:t>a police officer/other specified person</w:t>
            </w:r>
            <w:r w:rsidRPr="00607A4A">
              <w:rPr>
                <w:rFonts w:eastAsia="Times New Roman" w:cs="Arial"/>
              </w:rPr>
              <w:t>] while doing so.</w:t>
            </w:r>
          </w:p>
        </w:tc>
      </w:tr>
      <w:tr w:rsidR="00AC67A9" w:rsidRPr="00607A4A" w14:paraId="47F8419F" w14:textId="77777777" w:rsidTr="00947BD4">
        <w:tblPrEx>
          <w:jc w:val="center"/>
        </w:tblPrEx>
        <w:trPr>
          <w:jc w:val="center"/>
        </w:trPr>
        <w:tc>
          <w:tcPr>
            <w:tcW w:w="421" w:type="dxa"/>
          </w:tcPr>
          <w:p w14:paraId="1E2AC7AF" w14:textId="05FCFD90" w:rsidR="00AC67A9" w:rsidRPr="00607A4A" w:rsidRDefault="00AC67A9" w:rsidP="00AC67A9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6A3B4A2E" w14:textId="77777777" w:rsidR="00AC67A9" w:rsidRPr="00607A4A" w:rsidRDefault="00AC67A9" w:rsidP="00AC67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F99BD18" w14:textId="296E3CB4" w:rsidR="00AC67A9" w:rsidRPr="00607A4A" w:rsidRDefault="00F978D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607A4A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  <w:r w:rsidRPr="00607A4A">
              <w:rPr>
                <w:rFonts w:eastAsia="Times New Roman" w:cs="Arial"/>
                <w:iCs/>
                <w:sz w:val="14"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>[</w:t>
            </w:r>
            <w:r w:rsidRPr="00607A4A">
              <w:rPr>
                <w:rFonts w:eastAsia="Times New Roman" w:cs="Arial"/>
                <w:i/>
                <w:iCs/>
              </w:rPr>
              <w:t>other conditions</w:t>
            </w:r>
            <w:r w:rsidRPr="00607A4A">
              <w:rPr>
                <w:rFonts w:eastAsia="Times New Roman" w:cs="Arial"/>
                <w:iCs/>
              </w:rPr>
              <w:t>]</w:t>
            </w:r>
          </w:p>
        </w:tc>
      </w:tr>
    </w:tbl>
    <w:p w14:paraId="7E4C6BB1" w14:textId="77777777" w:rsidR="005C20AF" w:rsidRPr="00256EF6" w:rsidRDefault="005C20AF" w:rsidP="001905C1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E7070E">
        <w:tc>
          <w:tcPr>
            <w:tcW w:w="10602" w:type="dxa"/>
          </w:tcPr>
          <w:p w14:paraId="44A1B496" w14:textId="3C558AED" w:rsidR="000E5DC6" w:rsidRPr="000E5DC6" w:rsidRDefault="006241B6" w:rsidP="000E5DC6">
            <w:pPr>
              <w:keepNext/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710272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65508DF4" w14:textId="7561D127" w:rsidR="006241B6" w:rsidRPr="00710272" w:rsidRDefault="006241B6" w:rsidP="000E5DC6">
            <w:pPr>
              <w:keepNext/>
              <w:tabs>
                <w:tab w:val="right" w:pos="10773"/>
              </w:tabs>
              <w:spacing w:before="120" w:line="276" w:lineRule="auto"/>
              <w:ind w:left="454" w:hanging="454"/>
              <w:rPr>
                <w:rFonts w:asciiTheme="minorHAnsi" w:hAnsiTheme="minorHAnsi" w:cs="Calibri"/>
              </w:rPr>
            </w:pPr>
            <w:r w:rsidRPr="00710272">
              <w:rPr>
                <w:rFonts w:asciiTheme="minorHAnsi" w:hAnsiTheme="minorHAnsi" w:cs="Calibri"/>
              </w:rPr>
              <w:t>Accompanying this Application is a:</w:t>
            </w:r>
          </w:p>
          <w:p w14:paraId="7F33B691" w14:textId="459545FF" w:rsidR="0083173A" w:rsidRPr="00710272" w:rsidRDefault="0083173A" w:rsidP="001905C1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710272">
              <w:rPr>
                <w:rFonts w:cs="Arial"/>
                <w:b/>
                <w:sz w:val="12"/>
                <w:szCs w:val="18"/>
              </w:rPr>
              <w:t>Next four options to appear if the answer to questions 4, 5, 6 or 7 above is ‘yes’.</w:t>
            </w:r>
          </w:p>
          <w:p w14:paraId="0AAB2646" w14:textId="09D986F7" w:rsidR="0083173A" w:rsidRPr="00710272" w:rsidRDefault="0083173A" w:rsidP="001905C1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710272">
              <w:rPr>
                <w:rFonts w:cs="Arial"/>
                <w:b/>
                <w:sz w:val="12"/>
                <w:szCs w:val="18"/>
              </w:rPr>
              <w:t xml:space="preserve">Attach any </w:t>
            </w:r>
            <w:r w:rsidR="003A7350">
              <w:rPr>
                <w:rFonts w:cs="Arial"/>
                <w:b/>
                <w:sz w:val="12"/>
                <w:szCs w:val="18"/>
              </w:rPr>
              <w:t>o</w:t>
            </w:r>
            <w:r w:rsidRPr="00710272">
              <w:rPr>
                <w:rFonts w:cs="Arial"/>
                <w:b/>
                <w:sz w:val="12"/>
                <w:szCs w:val="18"/>
              </w:rPr>
              <w:t xml:space="preserve">rders, </w:t>
            </w:r>
            <w:r w:rsidR="003A7350">
              <w:rPr>
                <w:rFonts w:cs="Arial"/>
                <w:b/>
                <w:sz w:val="12"/>
                <w:szCs w:val="18"/>
              </w:rPr>
              <w:t>a</w:t>
            </w:r>
            <w:r w:rsidRPr="00710272">
              <w:rPr>
                <w:rFonts w:cs="Arial"/>
                <w:b/>
                <w:sz w:val="12"/>
                <w:szCs w:val="18"/>
              </w:rPr>
              <w:t xml:space="preserve">greements, </w:t>
            </w:r>
            <w:r w:rsidR="003A7350">
              <w:rPr>
                <w:rFonts w:cs="Arial"/>
                <w:b/>
                <w:sz w:val="12"/>
                <w:szCs w:val="18"/>
              </w:rPr>
              <w:t>c</w:t>
            </w:r>
            <w:r w:rsidRPr="00710272">
              <w:rPr>
                <w:rFonts w:cs="Arial"/>
                <w:b/>
                <w:sz w:val="12"/>
                <w:szCs w:val="18"/>
              </w:rPr>
              <w:t xml:space="preserve">ontact </w:t>
            </w:r>
            <w:r w:rsidR="003A7350">
              <w:rPr>
                <w:rFonts w:cs="Arial"/>
                <w:b/>
                <w:sz w:val="12"/>
                <w:szCs w:val="18"/>
              </w:rPr>
              <w:t>d</w:t>
            </w:r>
            <w:r w:rsidRPr="00710272">
              <w:rPr>
                <w:rFonts w:cs="Arial"/>
                <w:b/>
                <w:sz w:val="12"/>
                <w:szCs w:val="18"/>
              </w:rPr>
              <w:t xml:space="preserve">eterminations or other documents that may be relevant between a person or persons proposed to be protected by </w:t>
            </w:r>
            <w:r w:rsidR="00591896">
              <w:rPr>
                <w:rFonts w:cs="Arial"/>
                <w:b/>
                <w:sz w:val="12"/>
                <w:szCs w:val="18"/>
              </w:rPr>
              <w:t>the order</w:t>
            </w:r>
            <w:r w:rsidRPr="00710272">
              <w:rPr>
                <w:rFonts w:cs="Arial"/>
                <w:b/>
                <w:sz w:val="12"/>
                <w:szCs w:val="18"/>
              </w:rPr>
              <w:t xml:space="preserve"> and the Respondent. </w:t>
            </w:r>
          </w:p>
          <w:p w14:paraId="0A6B5431" w14:textId="2C8D6257" w:rsidR="0083173A" w:rsidRPr="003D5C6F" w:rsidRDefault="0083173A" w:rsidP="007E445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373703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  <w:r w:rsidR="00710272" w:rsidRPr="00373703">
              <w:rPr>
                <w:rFonts w:cs="Arial"/>
                <w:iCs/>
              </w:rPr>
              <w:t xml:space="preserve">Order </w:t>
            </w:r>
            <w:r w:rsidRPr="00373703">
              <w:rPr>
                <w:rFonts w:cs="Arial"/>
                <w:iCs/>
              </w:rPr>
              <w:t xml:space="preserve">under the </w:t>
            </w:r>
            <w:r w:rsidRPr="00373703">
              <w:rPr>
                <w:rFonts w:cs="Arial"/>
                <w:i/>
                <w:iCs/>
              </w:rPr>
              <w:t xml:space="preserve">Family Law Act 1975 </w:t>
            </w:r>
            <w:r w:rsidRPr="00373703">
              <w:rPr>
                <w:rFonts w:cs="Arial"/>
                <w:iCs/>
              </w:rPr>
              <w:t>(Cth) [</w:t>
            </w:r>
            <w:r w:rsidRPr="00373703">
              <w:rPr>
                <w:rFonts w:cs="Arial"/>
                <w:i/>
                <w:iCs/>
              </w:rPr>
              <w:t>description of attached document</w:t>
            </w:r>
            <w:r w:rsidRPr="00373703">
              <w:rPr>
                <w:rFonts w:cs="Arial"/>
                <w:iCs/>
              </w:rPr>
              <w:t xml:space="preserve">] </w:t>
            </w:r>
            <w:r w:rsidRPr="00373703">
              <w:rPr>
                <w:rFonts w:cs="Arial"/>
                <w:b/>
                <w:sz w:val="12"/>
                <w:szCs w:val="18"/>
              </w:rPr>
              <w:t>if available</w:t>
            </w:r>
          </w:p>
          <w:p w14:paraId="528987B5" w14:textId="4206F8F4" w:rsidR="0083173A" w:rsidRPr="00373703" w:rsidRDefault="0083173A" w:rsidP="007E4456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  <w:i/>
                <w:iCs/>
              </w:rPr>
            </w:pPr>
            <w:r w:rsidRPr="00373703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373703">
              <w:rPr>
                <w:rFonts w:cs="Arial"/>
                <w:sz w:val="18"/>
                <w:szCs w:val="18"/>
              </w:rPr>
              <w:t xml:space="preserve"> </w:t>
            </w:r>
            <w:r w:rsidRPr="00373703">
              <w:rPr>
                <w:rFonts w:cs="Arial"/>
                <w:iCs/>
              </w:rPr>
              <w:t>[</w:t>
            </w:r>
            <w:r w:rsidR="00710272" w:rsidRPr="00373703">
              <w:rPr>
                <w:rFonts w:cs="Arial"/>
                <w:iCs/>
              </w:rPr>
              <w:t>O</w:t>
            </w:r>
            <w:r w:rsidRPr="00373703">
              <w:rPr>
                <w:rFonts w:cs="Arial"/>
                <w:i/>
                <w:iCs/>
              </w:rPr>
              <w:t>rder/</w:t>
            </w:r>
            <w:r w:rsidR="00710272" w:rsidRPr="00373703">
              <w:rPr>
                <w:rFonts w:cs="Arial"/>
                <w:i/>
                <w:iCs/>
              </w:rPr>
              <w:t>A</w:t>
            </w:r>
            <w:r w:rsidRPr="00373703">
              <w:rPr>
                <w:rFonts w:cs="Arial"/>
                <w:i/>
                <w:iCs/>
              </w:rPr>
              <w:t>greement/</w:t>
            </w:r>
            <w:r w:rsidR="00710272" w:rsidRPr="00373703">
              <w:rPr>
                <w:rFonts w:cs="Arial"/>
                <w:i/>
                <w:iCs/>
              </w:rPr>
              <w:t>C</w:t>
            </w:r>
            <w:r w:rsidRPr="00373703">
              <w:rPr>
                <w:rFonts w:cs="Arial"/>
                <w:i/>
                <w:iCs/>
              </w:rPr>
              <w:t xml:space="preserve">ontact </w:t>
            </w:r>
            <w:r w:rsidR="00710272" w:rsidRPr="00373703">
              <w:rPr>
                <w:rFonts w:cs="Arial"/>
                <w:i/>
                <w:iCs/>
              </w:rPr>
              <w:t>D</w:t>
            </w:r>
            <w:r w:rsidRPr="00373703">
              <w:rPr>
                <w:rFonts w:cs="Arial"/>
                <w:i/>
                <w:iCs/>
              </w:rPr>
              <w:t>etermination</w:t>
            </w:r>
            <w:r w:rsidRPr="00373703">
              <w:rPr>
                <w:rFonts w:cs="Arial"/>
                <w:iCs/>
              </w:rPr>
              <w:t>] under the</w:t>
            </w:r>
            <w:r w:rsidRPr="00373703">
              <w:rPr>
                <w:rFonts w:cs="Arial"/>
                <w:i/>
                <w:iCs/>
              </w:rPr>
              <w:t xml:space="preserve"> Children Young People (Safety) Act 2017 </w:t>
            </w:r>
            <w:r w:rsidRPr="00373703">
              <w:rPr>
                <w:rFonts w:cs="Arial"/>
                <w:iCs/>
              </w:rPr>
              <w:t>[</w:t>
            </w:r>
            <w:r w:rsidRPr="00373703">
              <w:rPr>
                <w:rFonts w:cs="Arial"/>
                <w:i/>
                <w:iCs/>
              </w:rPr>
              <w:t>description of attached document</w:t>
            </w:r>
            <w:r w:rsidRPr="00373703">
              <w:rPr>
                <w:rFonts w:cs="Arial"/>
                <w:iCs/>
              </w:rPr>
              <w:t xml:space="preserve">] </w:t>
            </w:r>
            <w:r w:rsidRPr="00373703">
              <w:rPr>
                <w:rFonts w:cs="Arial"/>
                <w:b/>
                <w:sz w:val="12"/>
                <w:szCs w:val="18"/>
              </w:rPr>
              <w:t>if available</w:t>
            </w:r>
          </w:p>
          <w:p w14:paraId="01281588" w14:textId="55FDBEC0" w:rsidR="0083173A" w:rsidRPr="00373703" w:rsidRDefault="0083173A" w:rsidP="007E4456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  <w:i/>
                <w:iCs/>
              </w:rPr>
            </w:pPr>
            <w:r w:rsidRPr="00373703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373703">
              <w:rPr>
                <w:rFonts w:cs="Arial"/>
                <w:sz w:val="18"/>
                <w:szCs w:val="18"/>
              </w:rPr>
              <w:t xml:space="preserve"> </w:t>
            </w:r>
            <w:r w:rsidRPr="00373703">
              <w:rPr>
                <w:rFonts w:cs="Arial"/>
                <w:iCs/>
              </w:rPr>
              <w:t>[</w:t>
            </w:r>
            <w:r w:rsidR="00710272" w:rsidRPr="00373703">
              <w:rPr>
                <w:rFonts w:cs="Arial"/>
                <w:i/>
                <w:iCs/>
              </w:rPr>
              <w:t>O</w:t>
            </w:r>
            <w:r w:rsidRPr="00373703">
              <w:rPr>
                <w:rFonts w:cs="Arial"/>
                <w:i/>
                <w:iCs/>
              </w:rPr>
              <w:t>rder/</w:t>
            </w:r>
            <w:r w:rsidR="00710272" w:rsidRPr="00373703">
              <w:rPr>
                <w:rFonts w:cs="Arial"/>
                <w:i/>
                <w:iCs/>
              </w:rPr>
              <w:t>A</w:t>
            </w:r>
            <w:r w:rsidRPr="00373703">
              <w:rPr>
                <w:rFonts w:cs="Arial"/>
                <w:i/>
                <w:iCs/>
              </w:rPr>
              <w:t>greement</w:t>
            </w:r>
            <w:r w:rsidRPr="00373703">
              <w:rPr>
                <w:rFonts w:cs="Arial"/>
                <w:iCs/>
              </w:rPr>
              <w:t>]</w:t>
            </w:r>
            <w:r w:rsidRPr="00373703">
              <w:rPr>
                <w:rFonts w:cs="Arial"/>
                <w:i/>
                <w:iCs/>
              </w:rPr>
              <w:t xml:space="preserve"> </w:t>
            </w:r>
            <w:r w:rsidRPr="00373703">
              <w:rPr>
                <w:rFonts w:cs="Arial"/>
                <w:szCs w:val="18"/>
              </w:rPr>
              <w:t xml:space="preserve">under the </w:t>
            </w:r>
            <w:r w:rsidRPr="00373703">
              <w:rPr>
                <w:rFonts w:cs="Arial"/>
                <w:i/>
                <w:szCs w:val="18"/>
              </w:rPr>
              <w:t>Domestic Partners Property Act 1996</w:t>
            </w:r>
          </w:p>
          <w:p w14:paraId="52776FB2" w14:textId="460B391C" w:rsidR="0083173A" w:rsidRPr="003D5C6F" w:rsidRDefault="0083173A" w:rsidP="007E445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373703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373703">
              <w:rPr>
                <w:rFonts w:cs="Arial"/>
                <w:i/>
                <w:iCs/>
              </w:rPr>
              <w:t xml:space="preserve"> </w:t>
            </w:r>
            <w:r w:rsidRPr="00373703">
              <w:rPr>
                <w:rFonts w:cs="Arial"/>
                <w:iCs/>
              </w:rPr>
              <w:t>[</w:t>
            </w:r>
            <w:r w:rsidRPr="00373703">
              <w:rPr>
                <w:rFonts w:cs="Arial"/>
                <w:i/>
                <w:iCs/>
              </w:rPr>
              <w:t xml:space="preserve">description of </w:t>
            </w:r>
            <w:r w:rsidR="00710272" w:rsidRPr="00373703">
              <w:rPr>
                <w:rFonts w:cs="Arial"/>
                <w:i/>
                <w:iCs/>
              </w:rPr>
              <w:t xml:space="preserve">any </w:t>
            </w:r>
            <w:r w:rsidRPr="00373703">
              <w:rPr>
                <w:rFonts w:cs="Arial"/>
                <w:i/>
                <w:iCs/>
              </w:rPr>
              <w:t>other attached document</w:t>
            </w:r>
            <w:r w:rsidRPr="00373703">
              <w:rPr>
                <w:rFonts w:cs="Arial"/>
                <w:iCs/>
              </w:rPr>
              <w:t>]</w:t>
            </w:r>
          </w:p>
        </w:tc>
      </w:tr>
    </w:tbl>
    <w:p w14:paraId="7D83818A" w14:textId="274A6776" w:rsidR="00612586" w:rsidRDefault="00612586" w:rsidP="001905C1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61258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915815" w:rsidRDefault="00915815" w:rsidP="00F437EE">
      <w:r>
        <w:separator/>
      </w:r>
    </w:p>
  </w:endnote>
  <w:endnote w:type="continuationSeparator" w:id="0">
    <w:p w14:paraId="2D2CFD24" w14:textId="77777777" w:rsidR="00915815" w:rsidRDefault="0091581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915815" w:rsidRDefault="00915815" w:rsidP="00F437EE">
      <w:r>
        <w:separator/>
      </w:r>
    </w:p>
  </w:footnote>
  <w:footnote w:type="continuationSeparator" w:id="0">
    <w:p w14:paraId="67FCC4B7" w14:textId="77777777" w:rsidR="00915815" w:rsidRDefault="0091581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843445B" w:rsidR="00915815" w:rsidRDefault="00915815" w:rsidP="00F42926">
    <w:pPr>
      <w:pStyle w:val="Header"/>
      <w:rPr>
        <w:lang w:val="en-US"/>
      </w:rPr>
    </w:pPr>
    <w:r>
      <w:rPr>
        <w:lang w:val="en-US"/>
      </w:rPr>
      <w:t>Form 2E</w:t>
    </w:r>
  </w:p>
  <w:p w14:paraId="1AD316AE" w14:textId="77777777" w:rsidR="00915815" w:rsidRDefault="00915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7A23818" w:rsidR="00915815" w:rsidRDefault="00915815" w:rsidP="00C02A97">
    <w:pPr>
      <w:pStyle w:val="Header"/>
      <w:rPr>
        <w:lang w:val="en-US"/>
      </w:rPr>
    </w:pPr>
    <w:r>
      <w:rPr>
        <w:lang w:val="en-US"/>
      </w:rPr>
      <w:t>Form 2E</w:t>
    </w:r>
  </w:p>
  <w:p w14:paraId="39A3B9F8" w14:textId="77777777" w:rsidR="00915815" w:rsidRPr="00BA48D1" w:rsidRDefault="0091581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15815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915815" w:rsidRPr="00B653FE" w:rsidRDefault="00915815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915815" w:rsidRPr="00B653FE" w:rsidRDefault="00915815" w:rsidP="00607F7A">
          <w:pPr>
            <w:pStyle w:val="Footer"/>
          </w:pPr>
        </w:p>
      </w:tc>
    </w:tr>
    <w:tr w:rsidR="00915815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915815" w:rsidRPr="00B653FE" w:rsidRDefault="00915815" w:rsidP="00607F7A">
          <w:pPr>
            <w:pStyle w:val="Footer"/>
          </w:pPr>
        </w:p>
        <w:p w14:paraId="4210504C" w14:textId="77777777" w:rsidR="00915815" w:rsidRDefault="00915815" w:rsidP="00607F7A">
          <w:pPr>
            <w:pStyle w:val="Footer"/>
          </w:pPr>
          <w:r>
            <w:t xml:space="preserve">Case Number: </w:t>
          </w:r>
        </w:p>
        <w:p w14:paraId="06E539F9" w14:textId="77777777" w:rsidR="00915815" w:rsidRDefault="00915815" w:rsidP="00607F7A">
          <w:pPr>
            <w:pStyle w:val="Footer"/>
          </w:pPr>
        </w:p>
        <w:p w14:paraId="22EDA813" w14:textId="77777777" w:rsidR="00915815" w:rsidRPr="00B653FE" w:rsidRDefault="00915815" w:rsidP="00607F7A">
          <w:pPr>
            <w:pStyle w:val="Footer"/>
          </w:pPr>
          <w:r w:rsidRPr="00B653FE">
            <w:t>Date Filed:</w:t>
          </w:r>
        </w:p>
        <w:p w14:paraId="1255B799" w14:textId="77777777" w:rsidR="00915815" w:rsidRDefault="00915815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915815" w:rsidRDefault="00915815" w:rsidP="00607F7A">
          <w:pPr>
            <w:pStyle w:val="Footer"/>
          </w:pPr>
          <w:r w:rsidRPr="00B653FE">
            <w:t>FDN:</w:t>
          </w:r>
        </w:p>
        <w:p w14:paraId="783712A4" w14:textId="77777777" w:rsidR="00915815" w:rsidRPr="00B653FE" w:rsidRDefault="00915815" w:rsidP="00607F7A">
          <w:pPr>
            <w:pStyle w:val="Footer"/>
          </w:pPr>
        </w:p>
        <w:p w14:paraId="73D328DE" w14:textId="77777777" w:rsidR="00915815" w:rsidRPr="00B653FE" w:rsidRDefault="00915815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915815" w:rsidRPr="00B653FE" w:rsidRDefault="00915815" w:rsidP="00607F7A">
          <w:pPr>
            <w:pStyle w:val="Footer"/>
          </w:pPr>
        </w:p>
      </w:tc>
    </w:tr>
  </w:tbl>
  <w:p w14:paraId="3868B7C4" w14:textId="77777777" w:rsidR="00915815" w:rsidRPr="00A424DD" w:rsidRDefault="00915815" w:rsidP="00A424DD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915815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915815" w:rsidRDefault="00915815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915815" w:rsidRDefault="00915815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915815" w:rsidRPr="00B653FE" w:rsidRDefault="00915815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915815" w:rsidRPr="00B653FE" w:rsidRDefault="00915815" w:rsidP="00607F7A">
          <w:pPr>
            <w:pStyle w:val="Footer"/>
          </w:pPr>
        </w:p>
      </w:tc>
    </w:tr>
    <w:tr w:rsidR="00915815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915815" w:rsidRDefault="00915815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915815" w:rsidRDefault="00915815" w:rsidP="000A6DD3">
          <w:pPr>
            <w:pStyle w:val="Footer"/>
            <w:jc w:val="left"/>
            <w:rPr>
              <w:b/>
            </w:rPr>
          </w:pPr>
        </w:p>
        <w:p w14:paraId="5027810D" w14:textId="77777777" w:rsidR="00915815" w:rsidRDefault="00915815" w:rsidP="000A6DD3">
          <w:pPr>
            <w:pStyle w:val="Footer"/>
            <w:jc w:val="left"/>
            <w:rPr>
              <w:b/>
            </w:rPr>
          </w:pPr>
        </w:p>
        <w:p w14:paraId="168EA1B2" w14:textId="77777777" w:rsidR="00915815" w:rsidRDefault="00915815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915815" w:rsidRDefault="00915815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915815" w:rsidRPr="00B653FE" w:rsidRDefault="00915815" w:rsidP="00607F7A">
          <w:pPr>
            <w:pStyle w:val="Footer"/>
          </w:pPr>
        </w:p>
      </w:tc>
    </w:tr>
  </w:tbl>
  <w:p w14:paraId="330D5798" w14:textId="77777777" w:rsidR="00915815" w:rsidRDefault="0091581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A2A"/>
    <w:multiLevelType w:val="hybridMultilevel"/>
    <w:tmpl w:val="E48214E6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FBE"/>
    <w:multiLevelType w:val="hybridMultilevel"/>
    <w:tmpl w:val="F4D2A91E"/>
    <w:lvl w:ilvl="0" w:tplc="CD7A3D74">
      <w:start w:val="1"/>
      <w:numFmt w:val="decimal"/>
      <w:lvlText w:val="%1."/>
      <w:lvlJc w:val="left"/>
      <w:pPr>
        <w:ind w:left="2524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90B60CD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26678"/>
    <w:multiLevelType w:val="hybridMultilevel"/>
    <w:tmpl w:val="D9682D16"/>
    <w:lvl w:ilvl="0" w:tplc="38B86F1C">
      <w:start w:val="1"/>
      <w:numFmt w:val="bullet"/>
      <w:lvlText w:val=""/>
      <w:lvlJc w:val="left"/>
      <w:pPr>
        <w:ind w:left="723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FD3"/>
    <w:multiLevelType w:val="hybridMultilevel"/>
    <w:tmpl w:val="9ADA2B00"/>
    <w:lvl w:ilvl="0" w:tplc="8B7C8C78">
      <w:start w:val="1"/>
      <w:numFmt w:val="bullet"/>
      <w:lvlText w:val=""/>
      <w:lvlJc w:val="left"/>
      <w:pPr>
        <w:ind w:left="13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8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C0773"/>
    <w:multiLevelType w:val="hybridMultilevel"/>
    <w:tmpl w:val="DE02A93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241E2"/>
    <w:multiLevelType w:val="hybridMultilevel"/>
    <w:tmpl w:val="D2EA01E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43B5"/>
    <w:multiLevelType w:val="hybridMultilevel"/>
    <w:tmpl w:val="66C4D98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D1701B"/>
    <w:multiLevelType w:val="hybridMultilevel"/>
    <w:tmpl w:val="60146FCE"/>
    <w:lvl w:ilvl="0" w:tplc="F85C8D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064894"/>
    <w:multiLevelType w:val="hybridMultilevel"/>
    <w:tmpl w:val="51741FD6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A73CD"/>
    <w:multiLevelType w:val="hybridMultilevel"/>
    <w:tmpl w:val="DC8C96CE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8301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D27B0B"/>
    <w:multiLevelType w:val="hybridMultilevel"/>
    <w:tmpl w:val="2B1064F8"/>
    <w:lvl w:ilvl="0" w:tplc="48B81BEE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33312E74"/>
    <w:multiLevelType w:val="hybridMultilevel"/>
    <w:tmpl w:val="A7DE806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6D5A95"/>
    <w:multiLevelType w:val="hybridMultilevel"/>
    <w:tmpl w:val="829E5426"/>
    <w:lvl w:ilvl="0" w:tplc="8B7C8C78">
      <w:start w:val="1"/>
      <w:numFmt w:val="bullet"/>
      <w:lvlText w:val=""/>
      <w:lvlJc w:val="left"/>
      <w:pPr>
        <w:ind w:left="13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8" w15:restartNumberingAfterBreak="0">
    <w:nsid w:val="42021423"/>
    <w:multiLevelType w:val="hybridMultilevel"/>
    <w:tmpl w:val="6210632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60DC4"/>
    <w:multiLevelType w:val="hybridMultilevel"/>
    <w:tmpl w:val="7EDC2F7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D01"/>
    <w:multiLevelType w:val="hybridMultilevel"/>
    <w:tmpl w:val="0268D0A8"/>
    <w:lvl w:ilvl="0" w:tplc="504E48F0">
      <w:start w:val="4"/>
      <w:numFmt w:val="decimal"/>
      <w:lvlText w:val="%1."/>
      <w:lvlJc w:val="left"/>
      <w:pPr>
        <w:ind w:left="2524" w:hanging="20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91B6C"/>
    <w:multiLevelType w:val="hybridMultilevel"/>
    <w:tmpl w:val="5F8A8A26"/>
    <w:lvl w:ilvl="0" w:tplc="8B7C8C78">
      <w:start w:val="1"/>
      <w:numFmt w:val="bullet"/>
      <w:lvlText w:val=""/>
      <w:lvlJc w:val="left"/>
      <w:pPr>
        <w:ind w:left="13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2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905E41"/>
    <w:multiLevelType w:val="multilevel"/>
    <w:tmpl w:val="BBD44F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4EF27FB"/>
    <w:multiLevelType w:val="hybridMultilevel"/>
    <w:tmpl w:val="EAAEA78E"/>
    <w:lvl w:ilvl="0" w:tplc="8B7C8C78">
      <w:start w:val="1"/>
      <w:numFmt w:val="bullet"/>
      <w:lvlText w:val=""/>
      <w:lvlJc w:val="left"/>
      <w:pPr>
        <w:ind w:left="13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5" w15:restartNumberingAfterBreak="0">
    <w:nsid w:val="55F71C7F"/>
    <w:multiLevelType w:val="hybridMultilevel"/>
    <w:tmpl w:val="DBC6D5E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159C4"/>
    <w:multiLevelType w:val="hybridMultilevel"/>
    <w:tmpl w:val="1BDE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75BAE"/>
    <w:multiLevelType w:val="hybridMultilevel"/>
    <w:tmpl w:val="E7D8FA3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941440"/>
    <w:multiLevelType w:val="hybridMultilevel"/>
    <w:tmpl w:val="24DE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E6902"/>
    <w:multiLevelType w:val="hybridMultilevel"/>
    <w:tmpl w:val="A57AE2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449C7"/>
    <w:multiLevelType w:val="hybridMultilevel"/>
    <w:tmpl w:val="5CD496BA"/>
    <w:lvl w:ilvl="0" w:tplc="8B7C8C78">
      <w:start w:val="1"/>
      <w:numFmt w:val="bullet"/>
      <w:lvlText w:val=""/>
      <w:lvlJc w:val="left"/>
      <w:pPr>
        <w:ind w:left="13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3" w15:restartNumberingAfterBreak="0">
    <w:nsid w:val="7B1762A4"/>
    <w:multiLevelType w:val="hybridMultilevel"/>
    <w:tmpl w:val="FC6680F2"/>
    <w:lvl w:ilvl="0" w:tplc="B21EA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6"/>
  </w:num>
  <w:num w:numId="5">
    <w:abstractNumId w:val="16"/>
  </w:num>
  <w:num w:numId="6">
    <w:abstractNumId w:val="11"/>
  </w:num>
  <w:num w:numId="7">
    <w:abstractNumId w:val="8"/>
  </w:num>
  <w:num w:numId="8">
    <w:abstractNumId w:val="22"/>
  </w:num>
  <w:num w:numId="9">
    <w:abstractNumId w:val="17"/>
  </w:num>
  <w:num w:numId="10">
    <w:abstractNumId w:val="20"/>
  </w:num>
  <w:num w:numId="11">
    <w:abstractNumId w:val="25"/>
  </w:num>
  <w:num w:numId="12">
    <w:abstractNumId w:val="24"/>
  </w:num>
  <w:num w:numId="13">
    <w:abstractNumId w:val="10"/>
  </w:num>
  <w:num w:numId="14">
    <w:abstractNumId w:val="18"/>
  </w:num>
  <w:num w:numId="15">
    <w:abstractNumId w:val="1"/>
  </w:num>
  <w:num w:numId="16">
    <w:abstractNumId w:val="0"/>
  </w:num>
  <w:num w:numId="17">
    <w:abstractNumId w:val="43"/>
  </w:num>
  <w:num w:numId="18">
    <w:abstractNumId w:val="30"/>
  </w:num>
  <w:num w:numId="19">
    <w:abstractNumId w:val="4"/>
  </w:num>
  <w:num w:numId="20">
    <w:abstractNumId w:val="23"/>
  </w:num>
  <w:num w:numId="21">
    <w:abstractNumId w:val="19"/>
  </w:num>
  <w:num w:numId="22">
    <w:abstractNumId w:val="3"/>
  </w:num>
  <w:num w:numId="23">
    <w:abstractNumId w:val="26"/>
  </w:num>
  <w:num w:numId="24">
    <w:abstractNumId w:val="36"/>
  </w:num>
  <w:num w:numId="25">
    <w:abstractNumId w:val="33"/>
  </w:num>
  <w:num w:numId="26">
    <w:abstractNumId w:val="2"/>
  </w:num>
  <w:num w:numId="27">
    <w:abstractNumId w:val="38"/>
  </w:num>
  <w:num w:numId="28">
    <w:abstractNumId w:val="39"/>
  </w:num>
  <w:num w:numId="29">
    <w:abstractNumId w:val="40"/>
  </w:num>
  <w:num w:numId="30">
    <w:abstractNumId w:val="41"/>
  </w:num>
  <w:num w:numId="31">
    <w:abstractNumId w:val="35"/>
  </w:num>
  <w:num w:numId="32">
    <w:abstractNumId w:val="5"/>
  </w:num>
  <w:num w:numId="33">
    <w:abstractNumId w:val="7"/>
  </w:num>
  <w:num w:numId="34">
    <w:abstractNumId w:val="34"/>
  </w:num>
  <w:num w:numId="35">
    <w:abstractNumId w:val="42"/>
  </w:num>
  <w:num w:numId="36">
    <w:abstractNumId w:val="31"/>
  </w:num>
  <w:num w:numId="37">
    <w:abstractNumId w:val="27"/>
  </w:num>
  <w:num w:numId="38">
    <w:abstractNumId w:val="12"/>
  </w:num>
  <w:num w:numId="39">
    <w:abstractNumId w:val="37"/>
  </w:num>
  <w:num w:numId="40">
    <w:abstractNumId w:val="14"/>
  </w:num>
  <w:num w:numId="41">
    <w:abstractNumId w:val="32"/>
  </w:num>
  <w:num w:numId="42">
    <w:abstractNumId w:val="15"/>
  </w:num>
  <w:num w:numId="43">
    <w:abstractNumId w:val="29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F6823A-4CAB-4EDC-B946-9E0A48D2D32E}"/>
    <w:docVar w:name="dgnword-eventsink" w:val="151262724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E65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62F0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5F1"/>
    <w:rsid w:val="00065A85"/>
    <w:rsid w:val="00066B18"/>
    <w:rsid w:val="00066CFF"/>
    <w:rsid w:val="000706DE"/>
    <w:rsid w:val="00072DEB"/>
    <w:rsid w:val="0007633A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7A33"/>
    <w:rsid w:val="000A36B1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5E6"/>
    <w:rsid w:val="000B5741"/>
    <w:rsid w:val="000B6576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D74D1"/>
    <w:rsid w:val="000E05D6"/>
    <w:rsid w:val="000E2602"/>
    <w:rsid w:val="000E2992"/>
    <w:rsid w:val="000E43E7"/>
    <w:rsid w:val="000E4E6D"/>
    <w:rsid w:val="000E51EF"/>
    <w:rsid w:val="000E5CA1"/>
    <w:rsid w:val="000E5DC6"/>
    <w:rsid w:val="000E6EBA"/>
    <w:rsid w:val="000E7100"/>
    <w:rsid w:val="000E72FA"/>
    <w:rsid w:val="000E7B2D"/>
    <w:rsid w:val="000E7C36"/>
    <w:rsid w:val="000F059E"/>
    <w:rsid w:val="000F13EC"/>
    <w:rsid w:val="000F2409"/>
    <w:rsid w:val="000F6F62"/>
    <w:rsid w:val="000F7B4D"/>
    <w:rsid w:val="00100535"/>
    <w:rsid w:val="00100CAA"/>
    <w:rsid w:val="00102D0E"/>
    <w:rsid w:val="00104292"/>
    <w:rsid w:val="00104AD2"/>
    <w:rsid w:val="0010503F"/>
    <w:rsid w:val="0010513C"/>
    <w:rsid w:val="00107EF0"/>
    <w:rsid w:val="00110411"/>
    <w:rsid w:val="00110BD1"/>
    <w:rsid w:val="00110E8F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47B6D"/>
    <w:rsid w:val="001518CC"/>
    <w:rsid w:val="001525BD"/>
    <w:rsid w:val="00153670"/>
    <w:rsid w:val="00153B67"/>
    <w:rsid w:val="00153D16"/>
    <w:rsid w:val="0015479F"/>
    <w:rsid w:val="001547FC"/>
    <w:rsid w:val="00157EFC"/>
    <w:rsid w:val="001646C9"/>
    <w:rsid w:val="001708F7"/>
    <w:rsid w:val="00170E07"/>
    <w:rsid w:val="001717FB"/>
    <w:rsid w:val="00174B4E"/>
    <w:rsid w:val="00174F57"/>
    <w:rsid w:val="0017524B"/>
    <w:rsid w:val="0017551C"/>
    <w:rsid w:val="0017625C"/>
    <w:rsid w:val="00177E5E"/>
    <w:rsid w:val="0018013F"/>
    <w:rsid w:val="001821B2"/>
    <w:rsid w:val="00182363"/>
    <w:rsid w:val="0018458B"/>
    <w:rsid w:val="001845C9"/>
    <w:rsid w:val="00187B30"/>
    <w:rsid w:val="001905C1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1589"/>
    <w:rsid w:val="001B1A28"/>
    <w:rsid w:val="001B5C52"/>
    <w:rsid w:val="001B63B2"/>
    <w:rsid w:val="001B736A"/>
    <w:rsid w:val="001B7421"/>
    <w:rsid w:val="001C0C0E"/>
    <w:rsid w:val="001C0E06"/>
    <w:rsid w:val="001C1AD1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307"/>
    <w:rsid w:val="002346DE"/>
    <w:rsid w:val="0023573D"/>
    <w:rsid w:val="00235D52"/>
    <w:rsid w:val="00237802"/>
    <w:rsid w:val="00237EDD"/>
    <w:rsid w:val="00240F7C"/>
    <w:rsid w:val="00240FBB"/>
    <w:rsid w:val="00245786"/>
    <w:rsid w:val="00251348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B5C"/>
    <w:rsid w:val="00281978"/>
    <w:rsid w:val="002838ED"/>
    <w:rsid w:val="0028478D"/>
    <w:rsid w:val="00284927"/>
    <w:rsid w:val="00284A21"/>
    <w:rsid w:val="00286AE5"/>
    <w:rsid w:val="00290026"/>
    <w:rsid w:val="002901F5"/>
    <w:rsid w:val="00290A8D"/>
    <w:rsid w:val="00291B75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A23"/>
    <w:rsid w:val="002A7F05"/>
    <w:rsid w:val="002B1773"/>
    <w:rsid w:val="002B1A02"/>
    <w:rsid w:val="002B1F46"/>
    <w:rsid w:val="002B2EF5"/>
    <w:rsid w:val="002B357E"/>
    <w:rsid w:val="002B3B07"/>
    <w:rsid w:val="002B3F19"/>
    <w:rsid w:val="002B5356"/>
    <w:rsid w:val="002B60E5"/>
    <w:rsid w:val="002B6A3C"/>
    <w:rsid w:val="002B6CF7"/>
    <w:rsid w:val="002B7C70"/>
    <w:rsid w:val="002C19EC"/>
    <w:rsid w:val="002C1DF8"/>
    <w:rsid w:val="002C4FBF"/>
    <w:rsid w:val="002D025F"/>
    <w:rsid w:val="002D1CF5"/>
    <w:rsid w:val="002D71E9"/>
    <w:rsid w:val="002E1E66"/>
    <w:rsid w:val="002E34DB"/>
    <w:rsid w:val="002E5380"/>
    <w:rsid w:val="002E5CE7"/>
    <w:rsid w:val="002E7A84"/>
    <w:rsid w:val="002E7D75"/>
    <w:rsid w:val="002F1523"/>
    <w:rsid w:val="002F24C8"/>
    <w:rsid w:val="002F25D1"/>
    <w:rsid w:val="002F265A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4F6"/>
    <w:rsid w:val="0030452C"/>
    <w:rsid w:val="00304DF7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44F"/>
    <w:rsid w:val="00350AE8"/>
    <w:rsid w:val="00351ADB"/>
    <w:rsid w:val="0035312C"/>
    <w:rsid w:val="00353259"/>
    <w:rsid w:val="0035382D"/>
    <w:rsid w:val="00354645"/>
    <w:rsid w:val="00355F90"/>
    <w:rsid w:val="00356032"/>
    <w:rsid w:val="00363049"/>
    <w:rsid w:val="003646F1"/>
    <w:rsid w:val="00365340"/>
    <w:rsid w:val="00366784"/>
    <w:rsid w:val="00371697"/>
    <w:rsid w:val="003723F6"/>
    <w:rsid w:val="00373703"/>
    <w:rsid w:val="00373EFF"/>
    <w:rsid w:val="00375BA9"/>
    <w:rsid w:val="003767EC"/>
    <w:rsid w:val="003772E5"/>
    <w:rsid w:val="00377681"/>
    <w:rsid w:val="00380BE3"/>
    <w:rsid w:val="00382936"/>
    <w:rsid w:val="00382F59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8A6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A7350"/>
    <w:rsid w:val="003B1AB2"/>
    <w:rsid w:val="003B257A"/>
    <w:rsid w:val="003B596C"/>
    <w:rsid w:val="003B603B"/>
    <w:rsid w:val="003B6E96"/>
    <w:rsid w:val="003C08CF"/>
    <w:rsid w:val="003C1191"/>
    <w:rsid w:val="003C20FF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5C6F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41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3BA"/>
    <w:rsid w:val="00433FD2"/>
    <w:rsid w:val="00434138"/>
    <w:rsid w:val="004358FD"/>
    <w:rsid w:val="0043694B"/>
    <w:rsid w:val="00436F43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182B"/>
    <w:rsid w:val="00461860"/>
    <w:rsid w:val="00463403"/>
    <w:rsid w:val="00466B49"/>
    <w:rsid w:val="00470ABA"/>
    <w:rsid w:val="00470E70"/>
    <w:rsid w:val="0047173A"/>
    <w:rsid w:val="004727D9"/>
    <w:rsid w:val="0047651A"/>
    <w:rsid w:val="00477664"/>
    <w:rsid w:val="00477FBC"/>
    <w:rsid w:val="004809EA"/>
    <w:rsid w:val="0048179D"/>
    <w:rsid w:val="0048244F"/>
    <w:rsid w:val="004827E9"/>
    <w:rsid w:val="00482B00"/>
    <w:rsid w:val="00482F13"/>
    <w:rsid w:val="004833A8"/>
    <w:rsid w:val="00483BB9"/>
    <w:rsid w:val="00483BD6"/>
    <w:rsid w:val="0048400C"/>
    <w:rsid w:val="004853C7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6E4E"/>
    <w:rsid w:val="004A7441"/>
    <w:rsid w:val="004B0B57"/>
    <w:rsid w:val="004B12FA"/>
    <w:rsid w:val="004B13FC"/>
    <w:rsid w:val="004B2DEB"/>
    <w:rsid w:val="004B3A05"/>
    <w:rsid w:val="004B3E42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15E4"/>
    <w:rsid w:val="004E250D"/>
    <w:rsid w:val="004E2D51"/>
    <w:rsid w:val="004E3870"/>
    <w:rsid w:val="004E643C"/>
    <w:rsid w:val="004E70FC"/>
    <w:rsid w:val="004E7DBB"/>
    <w:rsid w:val="004F0988"/>
    <w:rsid w:val="004F0A59"/>
    <w:rsid w:val="004F142A"/>
    <w:rsid w:val="004F191E"/>
    <w:rsid w:val="004F3277"/>
    <w:rsid w:val="004F3649"/>
    <w:rsid w:val="004F5251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4CE"/>
    <w:rsid w:val="005331D6"/>
    <w:rsid w:val="00533375"/>
    <w:rsid w:val="0053548B"/>
    <w:rsid w:val="005354EA"/>
    <w:rsid w:val="00535ECF"/>
    <w:rsid w:val="00541B6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3081"/>
    <w:rsid w:val="00564B72"/>
    <w:rsid w:val="00565500"/>
    <w:rsid w:val="00565F5D"/>
    <w:rsid w:val="005702E9"/>
    <w:rsid w:val="00570F8A"/>
    <w:rsid w:val="005715D4"/>
    <w:rsid w:val="005738A3"/>
    <w:rsid w:val="00575C3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1896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979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2F0"/>
    <w:rsid w:val="005C20AF"/>
    <w:rsid w:val="005C264B"/>
    <w:rsid w:val="005C2A9A"/>
    <w:rsid w:val="005C3328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0A61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2DF2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45BF"/>
    <w:rsid w:val="006260AC"/>
    <w:rsid w:val="00626D33"/>
    <w:rsid w:val="006270F1"/>
    <w:rsid w:val="00631EF5"/>
    <w:rsid w:val="00633809"/>
    <w:rsid w:val="00633942"/>
    <w:rsid w:val="00633ABB"/>
    <w:rsid w:val="0063645A"/>
    <w:rsid w:val="0063758C"/>
    <w:rsid w:val="00641DE5"/>
    <w:rsid w:val="00643B2E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B1C"/>
    <w:rsid w:val="00662C11"/>
    <w:rsid w:val="00665DFE"/>
    <w:rsid w:val="00670B99"/>
    <w:rsid w:val="0067272B"/>
    <w:rsid w:val="00673AFF"/>
    <w:rsid w:val="0067421F"/>
    <w:rsid w:val="00675499"/>
    <w:rsid w:val="0067727E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A6A"/>
    <w:rsid w:val="006C1F73"/>
    <w:rsid w:val="006C2095"/>
    <w:rsid w:val="006C3151"/>
    <w:rsid w:val="006C3A59"/>
    <w:rsid w:val="006C503D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369"/>
    <w:rsid w:val="006F7962"/>
    <w:rsid w:val="00701292"/>
    <w:rsid w:val="007015CC"/>
    <w:rsid w:val="00701DF1"/>
    <w:rsid w:val="00703A3E"/>
    <w:rsid w:val="00703EAB"/>
    <w:rsid w:val="00704441"/>
    <w:rsid w:val="007048D2"/>
    <w:rsid w:val="00705AEA"/>
    <w:rsid w:val="007072B1"/>
    <w:rsid w:val="00707ADA"/>
    <w:rsid w:val="00710272"/>
    <w:rsid w:val="00710BA7"/>
    <w:rsid w:val="00710C5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CC8"/>
    <w:rsid w:val="00746F25"/>
    <w:rsid w:val="00747F98"/>
    <w:rsid w:val="007521A9"/>
    <w:rsid w:val="00753A82"/>
    <w:rsid w:val="00753C5E"/>
    <w:rsid w:val="00753FE5"/>
    <w:rsid w:val="00754166"/>
    <w:rsid w:val="00755624"/>
    <w:rsid w:val="007560D1"/>
    <w:rsid w:val="00757DD0"/>
    <w:rsid w:val="00760117"/>
    <w:rsid w:val="00761070"/>
    <w:rsid w:val="00762B56"/>
    <w:rsid w:val="00764E88"/>
    <w:rsid w:val="0076585F"/>
    <w:rsid w:val="00771B5D"/>
    <w:rsid w:val="00774058"/>
    <w:rsid w:val="007769E8"/>
    <w:rsid w:val="0077731F"/>
    <w:rsid w:val="00780711"/>
    <w:rsid w:val="0078292E"/>
    <w:rsid w:val="0078440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BAA"/>
    <w:rsid w:val="007D3511"/>
    <w:rsid w:val="007D38DF"/>
    <w:rsid w:val="007D4553"/>
    <w:rsid w:val="007D5D81"/>
    <w:rsid w:val="007E06C5"/>
    <w:rsid w:val="007E365A"/>
    <w:rsid w:val="007E3D2B"/>
    <w:rsid w:val="007E4456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AB0"/>
    <w:rsid w:val="0081447D"/>
    <w:rsid w:val="008176BA"/>
    <w:rsid w:val="008216F7"/>
    <w:rsid w:val="00823D20"/>
    <w:rsid w:val="0082408A"/>
    <w:rsid w:val="00824727"/>
    <w:rsid w:val="00824E12"/>
    <w:rsid w:val="00827C95"/>
    <w:rsid w:val="0083130E"/>
    <w:rsid w:val="00831499"/>
    <w:rsid w:val="0083173A"/>
    <w:rsid w:val="00831926"/>
    <w:rsid w:val="00835BDE"/>
    <w:rsid w:val="00836C56"/>
    <w:rsid w:val="00837A91"/>
    <w:rsid w:val="008416E0"/>
    <w:rsid w:val="0084235C"/>
    <w:rsid w:val="00847A8A"/>
    <w:rsid w:val="00851542"/>
    <w:rsid w:val="008523D7"/>
    <w:rsid w:val="00853558"/>
    <w:rsid w:val="00856CB4"/>
    <w:rsid w:val="00856EB2"/>
    <w:rsid w:val="00860A0E"/>
    <w:rsid w:val="00863C1F"/>
    <w:rsid w:val="008665F8"/>
    <w:rsid w:val="00866CBE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6E8A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4CBB"/>
    <w:rsid w:val="008B0470"/>
    <w:rsid w:val="008B0833"/>
    <w:rsid w:val="008B1362"/>
    <w:rsid w:val="008B469C"/>
    <w:rsid w:val="008B5D30"/>
    <w:rsid w:val="008B617A"/>
    <w:rsid w:val="008B7CD9"/>
    <w:rsid w:val="008C2423"/>
    <w:rsid w:val="008C2964"/>
    <w:rsid w:val="008C3659"/>
    <w:rsid w:val="008C3E32"/>
    <w:rsid w:val="008C61C1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3714"/>
    <w:rsid w:val="00905092"/>
    <w:rsid w:val="00906394"/>
    <w:rsid w:val="00906C5B"/>
    <w:rsid w:val="009077D8"/>
    <w:rsid w:val="0091026D"/>
    <w:rsid w:val="00910547"/>
    <w:rsid w:val="009107C8"/>
    <w:rsid w:val="0091149A"/>
    <w:rsid w:val="009142F3"/>
    <w:rsid w:val="009146D1"/>
    <w:rsid w:val="00915815"/>
    <w:rsid w:val="00916DC8"/>
    <w:rsid w:val="00917942"/>
    <w:rsid w:val="00920A3C"/>
    <w:rsid w:val="00920DF3"/>
    <w:rsid w:val="0092102B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47BD4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2EC"/>
    <w:rsid w:val="009C04AB"/>
    <w:rsid w:val="009C0B31"/>
    <w:rsid w:val="009C2B95"/>
    <w:rsid w:val="009C31A3"/>
    <w:rsid w:val="009C34E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7C2"/>
    <w:rsid w:val="009E6CD0"/>
    <w:rsid w:val="009F1439"/>
    <w:rsid w:val="009F3504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5E65"/>
    <w:rsid w:val="00A063E9"/>
    <w:rsid w:val="00A133BB"/>
    <w:rsid w:val="00A1441C"/>
    <w:rsid w:val="00A172DE"/>
    <w:rsid w:val="00A17A7E"/>
    <w:rsid w:val="00A22127"/>
    <w:rsid w:val="00A22574"/>
    <w:rsid w:val="00A22D31"/>
    <w:rsid w:val="00A24C3C"/>
    <w:rsid w:val="00A25A54"/>
    <w:rsid w:val="00A262EF"/>
    <w:rsid w:val="00A34724"/>
    <w:rsid w:val="00A3562B"/>
    <w:rsid w:val="00A3637F"/>
    <w:rsid w:val="00A40161"/>
    <w:rsid w:val="00A41548"/>
    <w:rsid w:val="00A418AE"/>
    <w:rsid w:val="00A424DD"/>
    <w:rsid w:val="00A43580"/>
    <w:rsid w:val="00A4392A"/>
    <w:rsid w:val="00A44A4A"/>
    <w:rsid w:val="00A44F1B"/>
    <w:rsid w:val="00A46EE2"/>
    <w:rsid w:val="00A47035"/>
    <w:rsid w:val="00A47436"/>
    <w:rsid w:val="00A50B49"/>
    <w:rsid w:val="00A54A4C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493"/>
    <w:rsid w:val="00A81455"/>
    <w:rsid w:val="00A8147B"/>
    <w:rsid w:val="00A8284F"/>
    <w:rsid w:val="00A83C1C"/>
    <w:rsid w:val="00A83D77"/>
    <w:rsid w:val="00A83DB9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0CAF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2B13"/>
    <w:rsid w:val="00AC358A"/>
    <w:rsid w:val="00AC3774"/>
    <w:rsid w:val="00AC5248"/>
    <w:rsid w:val="00AC67A9"/>
    <w:rsid w:val="00AD09AA"/>
    <w:rsid w:val="00AD1662"/>
    <w:rsid w:val="00AD43CF"/>
    <w:rsid w:val="00AD5E4C"/>
    <w:rsid w:val="00AE2EB9"/>
    <w:rsid w:val="00AE411C"/>
    <w:rsid w:val="00AE57F2"/>
    <w:rsid w:val="00AE68A0"/>
    <w:rsid w:val="00AE6D2F"/>
    <w:rsid w:val="00AE776A"/>
    <w:rsid w:val="00AE7C49"/>
    <w:rsid w:val="00AF032C"/>
    <w:rsid w:val="00AF1F83"/>
    <w:rsid w:val="00AF464F"/>
    <w:rsid w:val="00AF6868"/>
    <w:rsid w:val="00AF6B03"/>
    <w:rsid w:val="00AF6BA5"/>
    <w:rsid w:val="00AF6E73"/>
    <w:rsid w:val="00B043C1"/>
    <w:rsid w:val="00B0460C"/>
    <w:rsid w:val="00B05A1F"/>
    <w:rsid w:val="00B075FD"/>
    <w:rsid w:val="00B07E87"/>
    <w:rsid w:val="00B102C0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61A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B9C"/>
    <w:rsid w:val="00B90CC6"/>
    <w:rsid w:val="00B90EA3"/>
    <w:rsid w:val="00B93E1B"/>
    <w:rsid w:val="00B96EBB"/>
    <w:rsid w:val="00B972E3"/>
    <w:rsid w:val="00B978B3"/>
    <w:rsid w:val="00B978E6"/>
    <w:rsid w:val="00B97D83"/>
    <w:rsid w:val="00B97FA5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B7ADF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F6C"/>
    <w:rsid w:val="00BE0865"/>
    <w:rsid w:val="00BE0CAC"/>
    <w:rsid w:val="00BE26D3"/>
    <w:rsid w:val="00BE4171"/>
    <w:rsid w:val="00BE4F75"/>
    <w:rsid w:val="00BE58AB"/>
    <w:rsid w:val="00BE66A5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35F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385"/>
    <w:rsid w:val="00C34B7F"/>
    <w:rsid w:val="00C35CC2"/>
    <w:rsid w:val="00C35D43"/>
    <w:rsid w:val="00C36F25"/>
    <w:rsid w:val="00C43ECC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211"/>
    <w:rsid w:val="00C673C7"/>
    <w:rsid w:val="00C70A0D"/>
    <w:rsid w:val="00C73241"/>
    <w:rsid w:val="00C7412F"/>
    <w:rsid w:val="00C74AD2"/>
    <w:rsid w:val="00C83509"/>
    <w:rsid w:val="00C839C8"/>
    <w:rsid w:val="00C860C6"/>
    <w:rsid w:val="00C918D3"/>
    <w:rsid w:val="00C924C3"/>
    <w:rsid w:val="00C94158"/>
    <w:rsid w:val="00C95EEB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52D8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3FE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DDD"/>
    <w:rsid w:val="00D37D76"/>
    <w:rsid w:val="00D41A8F"/>
    <w:rsid w:val="00D41E68"/>
    <w:rsid w:val="00D43884"/>
    <w:rsid w:val="00D43F20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59AA"/>
    <w:rsid w:val="00D86F46"/>
    <w:rsid w:val="00D8712B"/>
    <w:rsid w:val="00D9124E"/>
    <w:rsid w:val="00D921DC"/>
    <w:rsid w:val="00D92682"/>
    <w:rsid w:val="00D95475"/>
    <w:rsid w:val="00D95971"/>
    <w:rsid w:val="00DA10FE"/>
    <w:rsid w:val="00DA2DBF"/>
    <w:rsid w:val="00DA2EFD"/>
    <w:rsid w:val="00DA336D"/>
    <w:rsid w:val="00DA45A3"/>
    <w:rsid w:val="00DA4B46"/>
    <w:rsid w:val="00DA5210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928"/>
    <w:rsid w:val="00DE2E67"/>
    <w:rsid w:val="00DE7BF5"/>
    <w:rsid w:val="00DF07EF"/>
    <w:rsid w:val="00DF3032"/>
    <w:rsid w:val="00DF52CF"/>
    <w:rsid w:val="00DF59D9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092"/>
    <w:rsid w:val="00E266DF"/>
    <w:rsid w:val="00E27216"/>
    <w:rsid w:val="00E32254"/>
    <w:rsid w:val="00E32A48"/>
    <w:rsid w:val="00E3350A"/>
    <w:rsid w:val="00E33763"/>
    <w:rsid w:val="00E353E1"/>
    <w:rsid w:val="00E359D9"/>
    <w:rsid w:val="00E4052D"/>
    <w:rsid w:val="00E40941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D6E"/>
    <w:rsid w:val="00E64F4F"/>
    <w:rsid w:val="00E64F70"/>
    <w:rsid w:val="00E65051"/>
    <w:rsid w:val="00E7070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2BC"/>
    <w:rsid w:val="00EB3454"/>
    <w:rsid w:val="00EB709C"/>
    <w:rsid w:val="00EB759C"/>
    <w:rsid w:val="00EC092D"/>
    <w:rsid w:val="00EC1C31"/>
    <w:rsid w:val="00EC1FF5"/>
    <w:rsid w:val="00EC40C6"/>
    <w:rsid w:val="00EC6DA3"/>
    <w:rsid w:val="00ED28E1"/>
    <w:rsid w:val="00ED42B8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9A1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21A6"/>
    <w:rsid w:val="00F94308"/>
    <w:rsid w:val="00F95997"/>
    <w:rsid w:val="00F96314"/>
    <w:rsid w:val="00F97470"/>
    <w:rsid w:val="00F978D7"/>
    <w:rsid w:val="00F97B6F"/>
    <w:rsid w:val="00FA0483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6FA"/>
    <w:rsid w:val="00FE0DAB"/>
    <w:rsid w:val="00FE0EEB"/>
    <w:rsid w:val="00FE224F"/>
    <w:rsid w:val="00FE2805"/>
    <w:rsid w:val="00FE649B"/>
    <w:rsid w:val="00FE6967"/>
    <w:rsid w:val="00FE69BA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C20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AC67A9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9EEC8B6-2794-4093-9696-035C3603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2E Originating Application and Notice - Police Issued Interim Intervention Order</dc:title>
  <dc:subject/>
  <dc:creator>Courts Administration Authority</dc:creator>
  <cp:keywords>Forms; Special</cp:keywords>
  <dc:description/>
  <cp:lastModifiedBy/>
  <cp:revision>1</cp:revision>
  <dcterms:created xsi:type="dcterms:W3CDTF">2021-05-06T04:47:00Z</dcterms:created>
  <dcterms:modified xsi:type="dcterms:W3CDTF">2022-08-04T05:58:00Z</dcterms:modified>
</cp:coreProperties>
</file>